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1B2F" w14:textId="64D9C6FB" w:rsidR="004E2026" w:rsidRPr="00CD79FD" w:rsidRDefault="007044D0" w:rsidP="00776565">
      <w:pPr>
        <w:pStyle w:val="Overskrift1"/>
        <w:rPr>
          <w:rFonts w:ascii="Fira Sans Light" w:hAnsi="Fira Sans Light"/>
          <w:color w:val="002455"/>
          <w:sz w:val="32"/>
          <w:szCs w:val="32"/>
        </w:rPr>
      </w:pPr>
      <w:r w:rsidRPr="00CD79FD">
        <w:rPr>
          <w:rFonts w:ascii="Fira Sans Light" w:hAnsi="Fira Sans Light"/>
          <w:noProof/>
          <w:color w:val="002455"/>
          <w:sz w:val="32"/>
          <w:szCs w:val="32"/>
        </w:rPr>
        <mc:AlternateContent>
          <mc:Choice Requires="wps">
            <w:drawing>
              <wp:anchor distT="0" distB="0" distL="114300" distR="114300" simplePos="0" relativeHeight="251659264" behindDoc="0" locked="0" layoutInCell="1" allowOverlap="1" wp14:anchorId="7689A3AB" wp14:editId="56A88048">
                <wp:simplePos x="0" y="0"/>
                <wp:positionH relativeFrom="column">
                  <wp:posOffset>5453380</wp:posOffset>
                </wp:positionH>
                <wp:positionV relativeFrom="paragraph">
                  <wp:posOffset>140153</wp:posOffset>
                </wp:positionV>
                <wp:extent cx="1321806" cy="1819746"/>
                <wp:effectExtent l="0" t="0" r="0" b="0"/>
                <wp:wrapNone/>
                <wp:docPr id="4" name="Text Box 4"/>
                <wp:cNvGraphicFramePr/>
                <a:graphic xmlns:a="http://schemas.openxmlformats.org/drawingml/2006/main">
                  <a:graphicData uri="http://schemas.microsoft.com/office/word/2010/wordprocessingShape">
                    <wps:wsp>
                      <wps:cNvSpPr txBox="1"/>
                      <wps:spPr>
                        <a:xfrm>
                          <a:off x="0" y="0"/>
                          <a:ext cx="1321806" cy="1819746"/>
                        </a:xfrm>
                        <a:prstGeom prst="rect">
                          <a:avLst/>
                        </a:prstGeom>
                        <a:noFill/>
                      </wps:spPr>
                      <wps:txbx>
                        <w:txbxContent>
                          <w:p w14:paraId="09B946F8" w14:textId="77777777" w:rsidR="007044D0" w:rsidRPr="007044D0" w:rsidRDefault="007044D0" w:rsidP="007044D0">
                            <w:pPr>
                              <w:pStyle w:val="BodyAnnualReport"/>
                              <w:spacing w:after="0" w:line="276" w:lineRule="auto"/>
                              <w:rPr>
                                <w:sz w:val="16"/>
                                <w:szCs w:val="16"/>
                              </w:rPr>
                            </w:pPr>
                            <w:r w:rsidRPr="007044D0">
                              <w:rPr>
                                <w:sz w:val="16"/>
                                <w:szCs w:val="16"/>
                              </w:rPr>
                              <w:t>Center for Sundhed</w:t>
                            </w:r>
                          </w:p>
                          <w:p w14:paraId="23E44E32" w14:textId="77777777" w:rsidR="007044D0" w:rsidRPr="007044D0" w:rsidRDefault="007044D0" w:rsidP="007044D0">
                            <w:pPr>
                              <w:pStyle w:val="BodyAnnualReport"/>
                              <w:spacing w:after="0" w:line="276" w:lineRule="auto"/>
                              <w:rPr>
                                <w:sz w:val="16"/>
                                <w:szCs w:val="16"/>
                              </w:rPr>
                            </w:pPr>
                            <w:r w:rsidRPr="007044D0">
                              <w:rPr>
                                <w:sz w:val="16"/>
                                <w:szCs w:val="16"/>
                              </w:rPr>
                              <w:t>Region Hovedstaden</w:t>
                            </w:r>
                          </w:p>
                          <w:p w14:paraId="08988D30" w14:textId="77777777" w:rsidR="007044D0" w:rsidRPr="007044D0" w:rsidRDefault="007044D0" w:rsidP="007044D0">
                            <w:pPr>
                              <w:pStyle w:val="BodyAnnualReport"/>
                              <w:spacing w:after="0" w:line="276" w:lineRule="auto"/>
                              <w:rPr>
                                <w:sz w:val="16"/>
                                <w:szCs w:val="16"/>
                              </w:rPr>
                            </w:pPr>
                            <w:r w:rsidRPr="007044D0">
                              <w:rPr>
                                <w:sz w:val="16"/>
                                <w:szCs w:val="16"/>
                              </w:rPr>
                              <w:t>Kongens Vænge 2D</w:t>
                            </w:r>
                          </w:p>
                          <w:p w14:paraId="5F6D26AE" w14:textId="66FE66D8" w:rsidR="007044D0" w:rsidRPr="007044D0" w:rsidRDefault="007044D0" w:rsidP="007044D0">
                            <w:pPr>
                              <w:pStyle w:val="BodyAnnualReport"/>
                              <w:pBdr>
                                <w:bottom w:val="single" w:sz="4" w:space="8" w:color="000060"/>
                              </w:pBdr>
                              <w:spacing w:after="0" w:line="276" w:lineRule="auto"/>
                              <w:rPr>
                                <w:sz w:val="16"/>
                                <w:szCs w:val="16"/>
                              </w:rPr>
                            </w:pPr>
                            <w:r w:rsidRPr="007044D0">
                              <w:rPr>
                                <w:sz w:val="16"/>
                                <w:szCs w:val="16"/>
                              </w:rPr>
                              <w:t>3400 Hillerød</w:t>
                            </w:r>
                          </w:p>
                          <w:p w14:paraId="1B5B30D0" w14:textId="163007C9" w:rsidR="007044D0" w:rsidRPr="007044D0" w:rsidRDefault="007044D0" w:rsidP="007044D0">
                            <w:pPr>
                              <w:pStyle w:val="TertiaryheadingAnnualReport"/>
                              <w:spacing w:line="276" w:lineRule="auto"/>
                              <w:rPr>
                                <w:sz w:val="16"/>
                                <w:szCs w:val="16"/>
                              </w:rPr>
                            </w:pPr>
                            <w:r>
                              <w:rPr>
                                <w:sz w:val="16"/>
                                <w:szCs w:val="16"/>
                              </w:rPr>
                              <w:br/>
                            </w:r>
                            <w:r w:rsidRPr="007044D0">
                              <w:rPr>
                                <w:sz w:val="16"/>
                                <w:szCs w:val="16"/>
                              </w:rPr>
                              <w:t>Telefon</w:t>
                            </w:r>
                          </w:p>
                          <w:p w14:paraId="146C490C" w14:textId="77777777" w:rsidR="007044D0" w:rsidRPr="007044D0" w:rsidRDefault="007044D0" w:rsidP="007044D0">
                            <w:pPr>
                              <w:pStyle w:val="BodyAnnualReport"/>
                              <w:pBdr>
                                <w:bottom w:val="single" w:sz="4" w:space="8" w:color="000060"/>
                              </w:pBdr>
                              <w:spacing w:after="0" w:line="276" w:lineRule="auto"/>
                              <w:rPr>
                                <w:sz w:val="16"/>
                                <w:szCs w:val="16"/>
                              </w:rPr>
                            </w:pPr>
                            <w:r w:rsidRPr="007044D0">
                              <w:rPr>
                                <w:sz w:val="16"/>
                                <w:szCs w:val="16"/>
                              </w:rPr>
                              <w:t>3866 5299</w:t>
                            </w:r>
                          </w:p>
                          <w:p w14:paraId="09ADE67A" w14:textId="380F761F" w:rsidR="007044D0" w:rsidRDefault="007044D0" w:rsidP="007044D0">
                            <w:pPr>
                              <w:pStyle w:val="TertiaryheadingAnnualReport"/>
                              <w:spacing w:line="276" w:lineRule="auto"/>
                              <w:rPr>
                                <w:sz w:val="16"/>
                                <w:szCs w:val="16"/>
                              </w:rPr>
                            </w:pPr>
                            <w:r>
                              <w:rPr>
                                <w:sz w:val="16"/>
                                <w:szCs w:val="16"/>
                              </w:rPr>
                              <w:br/>
                            </w:r>
                            <w:r w:rsidRPr="007044D0">
                              <w:rPr>
                                <w:sz w:val="16"/>
                                <w:szCs w:val="16"/>
                              </w:rPr>
                              <w:t>Mail</w:t>
                            </w:r>
                          </w:p>
                          <w:p w14:paraId="00C9C8A8" w14:textId="078E99DD" w:rsidR="0048487C" w:rsidRPr="007044D0" w:rsidRDefault="0048487C" w:rsidP="0048487C">
                            <w:pPr>
                              <w:pStyle w:val="BodyAnnualReport"/>
                              <w:pBdr>
                                <w:bottom w:val="single" w:sz="4" w:space="8" w:color="000060"/>
                              </w:pBdr>
                              <w:spacing w:after="0" w:line="276" w:lineRule="auto"/>
                              <w:rPr>
                                <w:sz w:val="16"/>
                                <w:szCs w:val="16"/>
                              </w:rPr>
                            </w:pPr>
                            <w:r>
                              <w:rPr>
                                <w:sz w:val="16"/>
                                <w:szCs w:val="16"/>
                              </w:rPr>
                              <w:t>kap-h@regionh.dk</w:t>
                            </w:r>
                          </w:p>
                          <w:p w14:paraId="321965EB" w14:textId="01DADEA9" w:rsidR="007044D0" w:rsidRPr="007044D0" w:rsidRDefault="007044D0" w:rsidP="007044D0">
                            <w:pPr>
                              <w:pStyle w:val="TertiaryheadingAnnualReport"/>
                              <w:spacing w:line="276" w:lineRule="auto"/>
                              <w:rPr>
                                <w:sz w:val="16"/>
                                <w:szCs w:val="16"/>
                              </w:rPr>
                            </w:pPr>
                            <w:r>
                              <w:rPr>
                                <w:sz w:val="16"/>
                                <w:szCs w:val="16"/>
                              </w:rPr>
                              <w:br/>
                              <w:t>Hjemmeside</w:t>
                            </w:r>
                          </w:p>
                          <w:p w14:paraId="1367C91B" w14:textId="0FA34033" w:rsidR="007044D0" w:rsidRPr="007044D0" w:rsidRDefault="007044D0" w:rsidP="007044D0">
                            <w:pPr>
                              <w:pStyle w:val="BodyAnnualReport"/>
                              <w:pBdr>
                                <w:bottom w:val="single" w:sz="4" w:space="8" w:color="000060"/>
                              </w:pBdr>
                              <w:spacing w:after="0" w:line="276" w:lineRule="auto"/>
                              <w:rPr>
                                <w:sz w:val="16"/>
                                <w:szCs w:val="16"/>
                              </w:rPr>
                            </w:pPr>
                            <w:r>
                              <w:rPr>
                                <w:sz w:val="16"/>
                                <w:szCs w:val="16"/>
                              </w:rPr>
                              <w:t>www.kap-h.dk</w:t>
                            </w:r>
                          </w:p>
                          <w:p w14:paraId="39357B6B" w14:textId="05472085" w:rsidR="007044D0" w:rsidRPr="007044D0" w:rsidRDefault="007044D0" w:rsidP="007044D0">
                            <w:pPr>
                              <w:pStyle w:val="TertiaryheadingAnnualReport"/>
                              <w:spacing w:line="276" w:lineRule="auto"/>
                              <w:rPr>
                                <w:rFonts w:ascii="Fira Sans" w:hAnsi="Fira Sans"/>
                                <w:sz w:val="16"/>
                                <w:szCs w:val="16"/>
                              </w:rPr>
                            </w:pPr>
                            <w:r>
                              <w:rPr>
                                <w:sz w:val="16"/>
                                <w:szCs w:val="16"/>
                              </w:rPr>
                              <w:br/>
                            </w:r>
                          </w:p>
                        </w:txbxContent>
                      </wps:txbx>
                      <wps:bodyPr rot="0" spcFirstLastPara="0" vertOverflow="overflow" horzOverflow="overflow" vert="horz" wrap="square" lIns="0" tIns="36000" rIns="216000" bIns="3600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7689A3AB" id="_x0000_t202" coordsize="21600,21600" o:spt="202" path="m,l,21600r21600,l21600,xe">
                <v:stroke joinstyle="miter"/>
                <v:path gradientshapeok="t" o:connecttype="rect"/>
              </v:shapetype>
              <v:shape id="Text Box 4" o:spid="_x0000_s1026" type="#_x0000_t202" style="position:absolute;margin-left:429.4pt;margin-top:11.05pt;width:104.1pt;height:143.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" filled="f" stroked="f">
                <v:textbox style="mso-fit-shape-to-text:t" inset="0,1mm,6mm,1mm">
                  <w:txbxContent>
                    <w:p w14:paraId="09B946F8" w14:textId="77777777" w:rsidR="007044D0" w:rsidRPr="007044D0" w:rsidRDefault="007044D0" w:rsidP="007044D0">
                      <w:pPr>
                        <w:pStyle w:val="BodyAnnualReport"/>
                        <w:spacing w:after="0" w:line="276" w:lineRule="auto"/>
                        <w:rPr>
                          <w:sz w:val="16"/>
                          <w:szCs w:val="16"/>
                        </w:rPr>
                      </w:pPr>
                      <w:r w:rsidRPr="007044D0">
                        <w:rPr>
                          <w:sz w:val="16"/>
                          <w:szCs w:val="16"/>
                        </w:rPr>
                        <w:t>Center for Sundhed</w:t>
                      </w:r>
                    </w:p>
                    <w:p w14:paraId="23E44E32" w14:textId="77777777" w:rsidR="007044D0" w:rsidRPr="007044D0" w:rsidRDefault="007044D0" w:rsidP="007044D0">
                      <w:pPr>
                        <w:pStyle w:val="BodyAnnualReport"/>
                        <w:spacing w:after="0" w:line="276" w:lineRule="auto"/>
                        <w:rPr>
                          <w:sz w:val="16"/>
                          <w:szCs w:val="16"/>
                        </w:rPr>
                      </w:pPr>
                      <w:r w:rsidRPr="007044D0">
                        <w:rPr>
                          <w:sz w:val="16"/>
                          <w:szCs w:val="16"/>
                        </w:rPr>
                        <w:t>Region Hovedstaden</w:t>
                      </w:r>
                    </w:p>
                    <w:p w14:paraId="08988D30" w14:textId="77777777" w:rsidR="007044D0" w:rsidRPr="007044D0" w:rsidRDefault="007044D0" w:rsidP="007044D0">
                      <w:pPr>
                        <w:pStyle w:val="BodyAnnualReport"/>
                        <w:spacing w:after="0" w:line="276" w:lineRule="auto"/>
                        <w:rPr>
                          <w:sz w:val="16"/>
                          <w:szCs w:val="16"/>
                        </w:rPr>
                      </w:pPr>
                      <w:r w:rsidRPr="007044D0">
                        <w:rPr>
                          <w:sz w:val="16"/>
                          <w:szCs w:val="16"/>
                        </w:rPr>
                        <w:t>Kongens Vænge 2D</w:t>
                      </w:r>
                    </w:p>
                    <w:p w14:paraId="5F6D26AE" w14:textId="66FE66D8" w:rsidR="007044D0" w:rsidRPr="007044D0" w:rsidRDefault="007044D0" w:rsidP="007044D0">
                      <w:pPr>
                        <w:pStyle w:val="BodyAnnualReport"/>
                        <w:pBdr>
                          <w:bottom w:val="single" w:sz="4" w:space="8" w:color="000060"/>
                        </w:pBdr>
                        <w:spacing w:after="0" w:line="276" w:lineRule="auto"/>
                        <w:rPr>
                          <w:sz w:val="16"/>
                          <w:szCs w:val="16"/>
                        </w:rPr>
                      </w:pPr>
                      <w:r w:rsidRPr="007044D0">
                        <w:rPr>
                          <w:sz w:val="16"/>
                          <w:szCs w:val="16"/>
                        </w:rPr>
                        <w:t>3400 Hillerød</w:t>
                      </w:r>
                    </w:p>
                    <w:p w14:paraId="1B5B30D0" w14:textId="163007C9" w:rsidR="007044D0" w:rsidRPr="007044D0" w:rsidRDefault="007044D0" w:rsidP="007044D0">
                      <w:pPr>
                        <w:pStyle w:val="TertiaryheadingAnnualReport"/>
                        <w:spacing w:line="276" w:lineRule="auto"/>
                        <w:rPr>
                          <w:sz w:val="16"/>
                          <w:szCs w:val="16"/>
                        </w:rPr>
                      </w:pPr>
                      <w:r>
                        <w:rPr>
                          <w:sz w:val="16"/>
                          <w:szCs w:val="16"/>
                        </w:rPr>
                        <w:br/>
                      </w:r>
                      <w:r w:rsidRPr="007044D0">
                        <w:rPr>
                          <w:sz w:val="16"/>
                          <w:szCs w:val="16"/>
                        </w:rPr>
                        <w:t>Telefon</w:t>
                      </w:r>
                    </w:p>
                    <w:p w14:paraId="146C490C" w14:textId="77777777" w:rsidR="007044D0" w:rsidRPr="007044D0" w:rsidRDefault="007044D0" w:rsidP="007044D0">
                      <w:pPr>
                        <w:pStyle w:val="BodyAnnualReport"/>
                        <w:pBdr>
                          <w:bottom w:val="single" w:sz="4" w:space="8" w:color="000060"/>
                        </w:pBdr>
                        <w:spacing w:after="0" w:line="276" w:lineRule="auto"/>
                        <w:rPr>
                          <w:sz w:val="16"/>
                          <w:szCs w:val="16"/>
                        </w:rPr>
                      </w:pPr>
                      <w:r w:rsidRPr="007044D0">
                        <w:rPr>
                          <w:sz w:val="16"/>
                          <w:szCs w:val="16"/>
                        </w:rPr>
                        <w:t>3866 5299</w:t>
                      </w:r>
                    </w:p>
                    <w:p w14:paraId="09ADE67A" w14:textId="380F761F" w:rsidR="007044D0" w:rsidRDefault="007044D0" w:rsidP="007044D0">
                      <w:pPr>
                        <w:pStyle w:val="TertiaryheadingAnnualReport"/>
                        <w:spacing w:line="276" w:lineRule="auto"/>
                        <w:rPr>
                          <w:sz w:val="16"/>
                          <w:szCs w:val="16"/>
                        </w:rPr>
                      </w:pPr>
                      <w:r>
                        <w:rPr>
                          <w:sz w:val="16"/>
                          <w:szCs w:val="16"/>
                        </w:rPr>
                        <w:br/>
                      </w:r>
                      <w:r w:rsidRPr="007044D0">
                        <w:rPr>
                          <w:sz w:val="16"/>
                          <w:szCs w:val="16"/>
                        </w:rPr>
                        <w:t>Mail</w:t>
                      </w:r>
                    </w:p>
                    <w:p w14:paraId="00C9C8A8" w14:textId="078E99DD" w:rsidR="0048487C" w:rsidRPr="007044D0" w:rsidRDefault="0048487C" w:rsidP="0048487C">
                      <w:pPr>
                        <w:pStyle w:val="BodyAnnualReport"/>
                        <w:pBdr>
                          <w:bottom w:val="single" w:sz="4" w:space="8" w:color="000060"/>
                        </w:pBdr>
                        <w:spacing w:after="0" w:line="276" w:lineRule="auto"/>
                        <w:rPr>
                          <w:sz w:val="16"/>
                          <w:szCs w:val="16"/>
                        </w:rPr>
                      </w:pPr>
                      <w:r>
                        <w:rPr>
                          <w:sz w:val="16"/>
                          <w:szCs w:val="16"/>
                        </w:rPr>
                        <w:t>kap-h@regionh.dk</w:t>
                      </w:r>
                    </w:p>
                    <w:p w14:paraId="321965EB" w14:textId="01DADEA9" w:rsidR="007044D0" w:rsidRPr="007044D0" w:rsidRDefault="007044D0" w:rsidP="007044D0">
                      <w:pPr>
                        <w:pStyle w:val="TertiaryheadingAnnualReport"/>
                        <w:spacing w:line="276" w:lineRule="auto"/>
                        <w:rPr>
                          <w:sz w:val="16"/>
                          <w:szCs w:val="16"/>
                        </w:rPr>
                      </w:pPr>
                      <w:r>
                        <w:rPr>
                          <w:sz w:val="16"/>
                          <w:szCs w:val="16"/>
                        </w:rPr>
                        <w:br/>
                        <w:t>Hjemmeside</w:t>
                      </w:r>
                    </w:p>
                    <w:p w14:paraId="1367C91B" w14:textId="0FA34033" w:rsidR="007044D0" w:rsidRPr="007044D0" w:rsidRDefault="007044D0" w:rsidP="007044D0">
                      <w:pPr>
                        <w:pStyle w:val="BodyAnnualReport"/>
                        <w:pBdr>
                          <w:bottom w:val="single" w:sz="4" w:space="8" w:color="000060"/>
                        </w:pBdr>
                        <w:spacing w:after="0" w:line="276" w:lineRule="auto"/>
                        <w:rPr>
                          <w:sz w:val="16"/>
                          <w:szCs w:val="16"/>
                        </w:rPr>
                      </w:pPr>
                      <w:r>
                        <w:rPr>
                          <w:sz w:val="16"/>
                          <w:szCs w:val="16"/>
                        </w:rPr>
                        <w:t>www.kap-h.dk</w:t>
                      </w:r>
                    </w:p>
                    <w:p w14:paraId="39357B6B" w14:textId="05472085" w:rsidR="007044D0" w:rsidRPr="007044D0" w:rsidRDefault="007044D0" w:rsidP="007044D0">
                      <w:pPr>
                        <w:pStyle w:val="TertiaryheadingAnnualReport"/>
                        <w:spacing w:line="276" w:lineRule="auto"/>
                        <w:rPr>
                          <w:rFonts w:ascii="Fira Sans" w:hAnsi="Fira Sans"/>
                          <w:sz w:val="16"/>
                          <w:szCs w:val="16"/>
                        </w:rPr>
                      </w:pPr>
                      <w:r>
                        <w:rPr>
                          <w:sz w:val="16"/>
                          <w:szCs w:val="16"/>
                        </w:rPr>
                        <w:br/>
                      </w:r>
                    </w:p>
                  </w:txbxContent>
                </v:textbox>
              </v:shape>
            </w:pict>
          </mc:Fallback>
        </mc:AlternateContent>
      </w:r>
      <w:r w:rsidR="00CB6BB2" w:rsidRPr="00CD79FD">
        <w:rPr>
          <w:rFonts w:ascii="Fira Sans Light" w:hAnsi="Fira Sans Light"/>
          <w:color w:val="002455"/>
          <w:sz w:val="32"/>
          <w:szCs w:val="32"/>
        </w:rPr>
        <w:t>K</w:t>
      </w:r>
      <w:r w:rsidR="003D176D" w:rsidRPr="00CD79FD">
        <w:rPr>
          <w:rFonts w:ascii="Fira Sans Light" w:hAnsi="Fira Sans Light"/>
          <w:color w:val="002455"/>
          <w:sz w:val="32"/>
          <w:szCs w:val="32"/>
        </w:rPr>
        <w:t>onsulentk</w:t>
      </w:r>
      <w:r w:rsidR="007B2C26" w:rsidRPr="00CD79FD">
        <w:rPr>
          <w:rFonts w:ascii="Fira Sans Light" w:hAnsi="Fira Sans Light"/>
          <w:color w:val="002455"/>
          <w:sz w:val="32"/>
          <w:szCs w:val="32"/>
        </w:rPr>
        <w:t>ontrakt</w:t>
      </w:r>
      <w:r w:rsidR="007B1014" w:rsidRPr="00CD79FD">
        <w:rPr>
          <w:rFonts w:ascii="Fira Sans Light" w:hAnsi="Fira Sans Light"/>
          <w:color w:val="002455"/>
          <w:sz w:val="32"/>
          <w:szCs w:val="32"/>
        </w:rPr>
        <w:t xml:space="preserve"> </w:t>
      </w:r>
      <w:r w:rsidR="004E2026" w:rsidRPr="00CD79FD">
        <w:rPr>
          <w:rFonts w:ascii="Fira Sans Light" w:hAnsi="Fira Sans Light"/>
          <w:color w:val="002455"/>
          <w:sz w:val="32"/>
          <w:szCs w:val="32"/>
        </w:rPr>
        <w:t xml:space="preserve">for praktiserende læger, der fungerer som </w:t>
      </w:r>
      <w:r w:rsidR="002E4F07" w:rsidRPr="00CD79FD">
        <w:rPr>
          <w:rFonts w:ascii="Fira Sans Light" w:hAnsi="Fira Sans Light"/>
          <w:color w:val="002455"/>
          <w:sz w:val="32"/>
          <w:szCs w:val="32"/>
        </w:rPr>
        <w:t xml:space="preserve">selvstændige </w:t>
      </w:r>
      <w:r w:rsidR="004E2026" w:rsidRPr="00CD79FD">
        <w:rPr>
          <w:rFonts w:ascii="Fira Sans Light" w:hAnsi="Fira Sans Light"/>
          <w:color w:val="002455"/>
          <w:sz w:val="32"/>
          <w:szCs w:val="32"/>
        </w:rPr>
        <w:t>konsulenter</w:t>
      </w:r>
      <w:r w:rsidR="00611D78" w:rsidRPr="00CD79FD">
        <w:rPr>
          <w:rFonts w:ascii="Fira Sans Light" w:hAnsi="Fira Sans Light"/>
          <w:color w:val="002455"/>
          <w:sz w:val="32"/>
          <w:szCs w:val="32"/>
        </w:rPr>
        <w:t xml:space="preserve"> for Region Hovedstaden</w:t>
      </w:r>
    </w:p>
    <w:p w14:paraId="3ED26AD0" w14:textId="1D09E68D" w:rsidR="00BB1EA1" w:rsidRDefault="00BB1EA1" w:rsidP="00776565"/>
    <w:p w14:paraId="2D1747BF" w14:textId="77777777" w:rsidR="00335C3A" w:rsidRDefault="00335C3A" w:rsidP="00776565"/>
    <w:p w14:paraId="7329DF55" w14:textId="2F42F179" w:rsidR="004E2026" w:rsidRPr="00FE47CF" w:rsidRDefault="004E2026" w:rsidP="00FE47CF">
      <w:pPr>
        <w:pStyle w:val="KAP-Htext"/>
        <w:rPr>
          <w:sz w:val="22"/>
        </w:rPr>
      </w:pPr>
      <w:r w:rsidRPr="00FE47CF">
        <w:rPr>
          <w:sz w:val="22"/>
        </w:rPr>
        <w:t xml:space="preserve">Region Hovedstaden </w:t>
      </w:r>
      <w:r w:rsidR="002B19FD" w:rsidRPr="00FE47CF">
        <w:rPr>
          <w:sz w:val="22"/>
        </w:rPr>
        <w:t xml:space="preserve">indgår </w:t>
      </w:r>
      <w:r w:rsidRPr="00FE47CF">
        <w:rPr>
          <w:sz w:val="22"/>
        </w:rPr>
        <w:t xml:space="preserve">kontrakt med </w:t>
      </w:r>
      <w:r w:rsidR="00E43497">
        <w:rPr>
          <w:sz w:val="22"/>
        </w:rPr>
        <w:t xml:space="preserve">nedenstående </w:t>
      </w:r>
      <w:r w:rsidRPr="00FE47CF">
        <w:rPr>
          <w:sz w:val="22"/>
        </w:rPr>
        <w:t xml:space="preserve">praktiserende læge om at </w:t>
      </w:r>
      <w:r w:rsidR="000A1556" w:rsidRPr="00FE47CF">
        <w:rPr>
          <w:sz w:val="22"/>
        </w:rPr>
        <w:t>fungere som</w:t>
      </w:r>
      <w:r w:rsidR="00CB6BB2" w:rsidRPr="00FE47CF">
        <w:rPr>
          <w:sz w:val="22"/>
        </w:rPr>
        <w:t xml:space="preserve"> </w:t>
      </w:r>
      <w:r w:rsidR="00A21EDB" w:rsidRPr="00FE47CF">
        <w:rPr>
          <w:sz w:val="22"/>
        </w:rPr>
        <w:t xml:space="preserve">selvstændig </w:t>
      </w:r>
      <w:r w:rsidR="00CB6BB2" w:rsidRPr="00FE47CF">
        <w:rPr>
          <w:sz w:val="22"/>
        </w:rPr>
        <w:t>konsulent</w:t>
      </w:r>
      <w:r w:rsidR="008B3062" w:rsidRPr="00FE47CF">
        <w:rPr>
          <w:sz w:val="22"/>
        </w:rPr>
        <w:t xml:space="preserve"> </w:t>
      </w:r>
      <w:r w:rsidR="00CB6BB2" w:rsidRPr="00FE47CF">
        <w:rPr>
          <w:sz w:val="22"/>
        </w:rPr>
        <w:t>for</w:t>
      </w:r>
      <w:r w:rsidR="008B3062" w:rsidRPr="00FE47CF">
        <w:rPr>
          <w:sz w:val="22"/>
        </w:rPr>
        <w:t xml:space="preserve"> Region Hovedstaden på konsulentordning</w:t>
      </w:r>
      <w:r w:rsidR="009026B9" w:rsidRPr="00FE47CF">
        <w:rPr>
          <w:sz w:val="22"/>
        </w:rPr>
        <w:t xml:space="preserve"> KAP-H </w:t>
      </w:r>
      <w:r w:rsidR="008B3062" w:rsidRPr="00FE47CF">
        <w:rPr>
          <w:sz w:val="22"/>
        </w:rPr>
        <w:t xml:space="preserve">med </w:t>
      </w:r>
      <w:r w:rsidR="003D176D" w:rsidRPr="00FE47CF">
        <w:rPr>
          <w:sz w:val="22"/>
        </w:rPr>
        <w:t xml:space="preserve">opgaver jf. </w:t>
      </w:r>
      <w:r w:rsidR="008B3062" w:rsidRPr="00FE47CF">
        <w:rPr>
          <w:sz w:val="22"/>
        </w:rPr>
        <w:t>den vedlagte aftalte funktionsbeskrivelse.</w:t>
      </w:r>
    </w:p>
    <w:p w14:paraId="787F9F77" w14:textId="6540C03C" w:rsidR="006939DC" w:rsidRPr="00FE47CF" w:rsidRDefault="00CB6BB2" w:rsidP="00FE47CF">
      <w:pPr>
        <w:pStyle w:val="KAP-Htext"/>
        <w:rPr>
          <w:sz w:val="22"/>
        </w:rPr>
      </w:pPr>
      <w:r w:rsidRPr="00FE47CF">
        <w:rPr>
          <w:sz w:val="22"/>
        </w:rPr>
        <w:t>K</w:t>
      </w:r>
      <w:r w:rsidR="007B2C26" w:rsidRPr="00FE47CF">
        <w:rPr>
          <w:sz w:val="22"/>
        </w:rPr>
        <w:t>ontrakten er indgået med henvisning</w:t>
      </w:r>
      <w:r w:rsidR="004E2026" w:rsidRPr="00FE47CF">
        <w:rPr>
          <w:sz w:val="22"/>
        </w:rPr>
        <w:t xml:space="preserve"> </w:t>
      </w:r>
      <w:bookmarkStart w:id="0" w:name="_Hlk33788811"/>
      <w:r w:rsidR="002B19FD" w:rsidRPr="00FE47CF">
        <w:rPr>
          <w:sz w:val="22"/>
        </w:rPr>
        <w:t>til</w:t>
      </w:r>
      <w:r w:rsidR="003D145C" w:rsidRPr="00FE47CF">
        <w:rPr>
          <w:sz w:val="22"/>
        </w:rPr>
        <w:t xml:space="preserve"> </w:t>
      </w:r>
      <w:r w:rsidR="007E5AF9" w:rsidRPr="00FE47CF">
        <w:rPr>
          <w:sz w:val="22"/>
        </w:rPr>
        <w:t>”</w:t>
      </w:r>
      <w:bookmarkStart w:id="1" w:name="_Hlk70068196"/>
      <w:r w:rsidR="004E2026" w:rsidRPr="00FE47CF">
        <w:rPr>
          <w:sz w:val="22"/>
        </w:rPr>
        <w:t xml:space="preserve">Honoreringsaftale for praktiserende </w:t>
      </w:r>
      <w:bookmarkEnd w:id="0"/>
      <w:bookmarkEnd w:id="1"/>
      <w:r w:rsidR="001E3FF2">
        <w:rPr>
          <w:sz w:val="22"/>
        </w:rPr>
        <w:t xml:space="preserve">læger, der fungerer som selvstændige konsulenter for Region Hovedstaden”, </w:t>
      </w:r>
      <w:r w:rsidR="006939DC" w:rsidRPr="00FE47CF">
        <w:rPr>
          <w:sz w:val="22"/>
        </w:rPr>
        <w:t xml:space="preserve">som er indgået af PLO-Hovedstaden og Region Hovedstaden den </w:t>
      </w:r>
      <w:r w:rsidR="00DF14E3" w:rsidRPr="00FE47CF">
        <w:rPr>
          <w:sz w:val="22"/>
        </w:rPr>
        <w:t>1. j</w:t>
      </w:r>
      <w:r w:rsidR="00286F7A">
        <w:rPr>
          <w:sz w:val="22"/>
        </w:rPr>
        <w:t>ul</w:t>
      </w:r>
      <w:r w:rsidR="00DF14E3" w:rsidRPr="00FE47CF">
        <w:rPr>
          <w:sz w:val="22"/>
        </w:rPr>
        <w:t>i</w:t>
      </w:r>
      <w:r w:rsidR="006939DC" w:rsidRPr="00FE47CF">
        <w:rPr>
          <w:sz w:val="22"/>
        </w:rPr>
        <w:t xml:space="preserve"> 202</w:t>
      </w:r>
      <w:r w:rsidR="002E4F07" w:rsidRPr="00FE47CF">
        <w:rPr>
          <w:sz w:val="22"/>
        </w:rPr>
        <w:t>1</w:t>
      </w:r>
      <w:r w:rsidR="006939DC" w:rsidRPr="00FE47CF">
        <w:rPr>
          <w:sz w:val="22"/>
        </w:rPr>
        <w:t>.</w:t>
      </w:r>
    </w:p>
    <w:p w14:paraId="2DDD18A1" w14:textId="77777777" w:rsidR="00335C3A" w:rsidRPr="00776565" w:rsidRDefault="00335C3A" w:rsidP="00776565"/>
    <w:tbl>
      <w:tblPr>
        <w:tblStyle w:val="Tabelgitter-lys"/>
        <w:tblW w:w="8222" w:type="dxa"/>
        <w:tblBorders>
          <w:top w:val="single" w:sz="4" w:space="0" w:color="000000"/>
          <w:left w:val="none" w:sz="0" w:space="0" w:color="auto"/>
          <w:bottom w:val="single" w:sz="4" w:space="0" w:color="000000"/>
          <w:right w:val="none" w:sz="0" w:space="0" w:color="auto"/>
          <w:insideH w:val="single" w:sz="4" w:space="0" w:color="auto"/>
          <w:insideV w:val="single" w:sz="4" w:space="0" w:color="auto"/>
        </w:tblBorders>
        <w:tblLayout w:type="fixed"/>
        <w:tblCellMar>
          <w:top w:w="85" w:type="dxa"/>
          <w:left w:w="85" w:type="dxa"/>
          <w:bottom w:w="85" w:type="dxa"/>
          <w:right w:w="0" w:type="dxa"/>
        </w:tblCellMar>
        <w:tblLook w:val="01E0" w:firstRow="1" w:lastRow="1" w:firstColumn="1" w:lastColumn="1" w:noHBand="0" w:noVBand="0"/>
      </w:tblPr>
      <w:tblGrid>
        <w:gridCol w:w="3544"/>
        <w:gridCol w:w="4678"/>
      </w:tblGrid>
      <w:tr w:rsidR="00F83AAC" w:rsidRPr="00565DAD" w14:paraId="66AD4A63" w14:textId="77777777" w:rsidTr="00A70211">
        <w:trPr>
          <w:trHeight w:val="340"/>
        </w:trPr>
        <w:tc>
          <w:tcPr>
            <w:tcW w:w="3544" w:type="dxa"/>
            <w:shd w:val="clear" w:color="auto" w:fill="DAE8F9" w:themeFill="accent1" w:themeFillTint="33"/>
            <w:vAlign w:val="center"/>
          </w:tcPr>
          <w:p w14:paraId="1547CF82" w14:textId="77777777" w:rsidR="00F83AAC" w:rsidRPr="00565DAD" w:rsidRDefault="00F83AAC" w:rsidP="00A9713A">
            <w:pPr>
              <w:pStyle w:val="KAP-Hintrotext"/>
            </w:pPr>
            <w:r w:rsidRPr="00565DAD">
              <w:t>Navn</w:t>
            </w:r>
          </w:p>
        </w:tc>
        <w:tc>
          <w:tcPr>
            <w:tcW w:w="4678" w:type="dxa"/>
            <w:vAlign w:val="center"/>
          </w:tcPr>
          <w:p w14:paraId="7EF0605A" w14:textId="1A3EB2AF" w:rsidR="00F83AAC" w:rsidRPr="00565DAD" w:rsidRDefault="00F83AAC" w:rsidP="00A9713A">
            <w:pPr>
              <w:pStyle w:val="KAP-Hintrotext"/>
            </w:pPr>
          </w:p>
        </w:tc>
      </w:tr>
      <w:tr w:rsidR="00F83AAC" w:rsidRPr="00565DAD" w14:paraId="73145A02" w14:textId="77777777" w:rsidTr="00A70211">
        <w:trPr>
          <w:trHeight w:val="340"/>
        </w:trPr>
        <w:tc>
          <w:tcPr>
            <w:tcW w:w="3544" w:type="dxa"/>
            <w:shd w:val="clear" w:color="auto" w:fill="DAE8F9" w:themeFill="accent1" w:themeFillTint="33"/>
            <w:vAlign w:val="center"/>
          </w:tcPr>
          <w:p w14:paraId="210BB52C" w14:textId="39B27250" w:rsidR="00F83AAC" w:rsidRPr="00565DAD" w:rsidRDefault="00F83AAC" w:rsidP="00A9713A">
            <w:pPr>
              <w:pStyle w:val="KAP-Hintrotext"/>
            </w:pPr>
            <w:r w:rsidRPr="00565DAD">
              <w:t>CVR</w:t>
            </w:r>
            <w:r w:rsidR="00723DDB">
              <w:t>-</w:t>
            </w:r>
            <w:r w:rsidRPr="00565DAD">
              <w:t>nr.</w:t>
            </w:r>
          </w:p>
        </w:tc>
        <w:tc>
          <w:tcPr>
            <w:tcW w:w="4678" w:type="dxa"/>
            <w:vAlign w:val="center"/>
          </w:tcPr>
          <w:p w14:paraId="59322077" w14:textId="7259A2F6" w:rsidR="00F83AAC" w:rsidRPr="00565DAD" w:rsidRDefault="00F83AAC" w:rsidP="00A9713A">
            <w:pPr>
              <w:pStyle w:val="KAP-Hintrotext"/>
            </w:pPr>
          </w:p>
        </w:tc>
      </w:tr>
      <w:tr w:rsidR="00532D53" w:rsidRPr="00565DAD" w14:paraId="0271AB9A" w14:textId="77777777" w:rsidTr="00A70211">
        <w:trPr>
          <w:trHeight w:val="340"/>
        </w:trPr>
        <w:tc>
          <w:tcPr>
            <w:tcW w:w="3544" w:type="dxa"/>
            <w:shd w:val="clear" w:color="auto" w:fill="DAE8F9" w:themeFill="accent1" w:themeFillTint="33"/>
            <w:vAlign w:val="center"/>
          </w:tcPr>
          <w:p w14:paraId="3DC3AC97" w14:textId="57E90BC4" w:rsidR="00532D53" w:rsidRPr="00565DAD" w:rsidRDefault="00532D53" w:rsidP="00A9713A">
            <w:pPr>
              <w:pStyle w:val="KAP-Hintrotext"/>
            </w:pPr>
            <w:r w:rsidRPr="00565DAD">
              <w:t>Konsulentfunktion</w:t>
            </w:r>
          </w:p>
        </w:tc>
        <w:tc>
          <w:tcPr>
            <w:tcW w:w="4678" w:type="dxa"/>
            <w:vAlign w:val="center"/>
          </w:tcPr>
          <w:p w14:paraId="16C0EDDB" w14:textId="73CDAAD4" w:rsidR="007155F3" w:rsidRPr="00565DAD" w:rsidRDefault="007155F3" w:rsidP="00A9713A">
            <w:pPr>
              <w:pStyle w:val="KAP-Hintrotext"/>
            </w:pPr>
          </w:p>
        </w:tc>
      </w:tr>
      <w:tr w:rsidR="00F83AAC" w:rsidRPr="00565DAD" w14:paraId="58B494A1" w14:textId="77777777" w:rsidTr="00A70211">
        <w:trPr>
          <w:trHeight w:val="340"/>
        </w:trPr>
        <w:tc>
          <w:tcPr>
            <w:tcW w:w="3544" w:type="dxa"/>
            <w:shd w:val="clear" w:color="auto" w:fill="DAE8F9" w:themeFill="accent1" w:themeFillTint="33"/>
            <w:vAlign w:val="center"/>
          </w:tcPr>
          <w:p w14:paraId="6ECDE454" w14:textId="77777777" w:rsidR="00F83AAC" w:rsidRPr="00565DAD" w:rsidRDefault="00F83AAC" w:rsidP="00A9713A">
            <w:pPr>
              <w:pStyle w:val="KAP-Hintrotext"/>
            </w:pPr>
            <w:r w:rsidRPr="00565DAD">
              <w:t>Kontraktperiode</w:t>
            </w:r>
          </w:p>
        </w:tc>
        <w:tc>
          <w:tcPr>
            <w:tcW w:w="4678" w:type="dxa"/>
            <w:vAlign w:val="center"/>
          </w:tcPr>
          <w:p w14:paraId="6BBD500B" w14:textId="341F83C6" w:rsidR="00F83AAC" w:rsidRPr="00565DAD" w:rsidRDefault="00F83AAC" w:rsidP="00A9713A">
            <w:pPr>
              <w:pStyle w:val="KAP-Hintrotext"/>
            </w:pPr>
          </w:p>
        </w:tc>
      </w:tr>
      <w:tr w:rsidR="00F83AAC" w:rsidRPr="00565DAD" w14:paraId="78CFB1A5" w14:textId="77777777" w:rsidTr="00A70211">
        <w:trPr>
          <w:trHeight w:val="340"/>
        </w:trPr>
        <w:tc>
          <w:tcPr>
            <w:tcW w:w="3544" w:type="dxa"/>
            <w:shd w:val="clear" w:color="auto" w:fill="DAE8F9" w:themeFill="accent1" w:themeFillTint="33"/>
            <w:vAlign w:val="center"/>
          </w:tcPr>
          <w:p w14:paraId="22B6CE37" w14:textId="61DE016B" w:rsidR="00F83AAC" w:rsidRPr="00565DAD" w:rsidRDefault="00F83AAC" w:rsidP="00A9713A">
            <w:pPr>
              <w:pStyle w:val="KAP-Hintrotext"/>
            </w:pPr>
            <w:r w:rsidRPr="00565DAD">
              <w:t>Årligt timetal</w:t>
            </w:r>
          </w:p>
        </w:tc>
        <w:tc>
          <w:tcPr>
            <w:tcW w:w="4678" w:type="dxa"/>
            <w:vAlign w:val="center"/>
          </w:tcPr>
          <w:p w14:paraId="5A11D2C5" w14:textId="380F070A" w:rsidR="00F83AAC" w:rsidRPr="00565DAD" w:rsidRDefault="00F83AAC" w:rsidP="00A9713A">
            <w:pPr>
              <w:pStyle w:val="KAP-Hintrotext"/>
            </w:pPr>
          </w:p>
        </w:tc>
      </w:tr>
      <w:tr w:rsidR="00611D78" w:rsidRPr="00565DAD" w14:paraId="128FE32A" w14:textId="77777777" w:rsidTr="00A70211">
        <w:trPr>
          <w:trHeight w:val="340"/>
        </w:trPr>
        <w:tc>
          <w:tcPr>
            <w:tcW w:w="3544" w:type="dxa"/>
            <w:shd w:val="clear" w:color="auto" w:fill="DAE8F9" w:themeFill="accent1" w:themeFillTint="33"/>
            <w:vAlign w:val="center"/>
          </w:tcPr>
          <w:p w14:paraId="42C716DB" w14:textId="53160C25" w:rsidR="00611D78" w:rsidRPr="00565DAD" w:rsidRDefault="00723DDB" w:rsidP="00731117">
            <w:pPr>
              <w:pStyle w:val="KAP-Hintrotext"/>
              <w:numPr>
                <w:ilvl w:val="0"/>
                <w:numId w:val="8"/>
              </w:numPr>
              <w:rPr>
                <w:szCs w:val="20"/>
              </w:rPr>
            </w:pPr>
            <w:bookmarkStart w:id="2" w:name="_Hlk70501421"/>
            <w:r>
              <w:rPr>
                <w:szCs w:val="20"/>
              </w:rPr>
              <w:t>H</w:t>
            </w:r>
            <w:r w:rsidR="00611D78" w:rsidRPr="00565DAD">
              <w:rPr>
                <w:szCs w:val="20"/>
              </w:rPr>
              <w:t xml:space="preserve">eraf </w:t>
            </w:r>
            <w:r w:rsidR="002523E4" w:rsidRPr="00565DAD">
              <w:rPr>
                <w:szCs w:val="20"/>
              </w:rPr>
              <w:t xml:space="preserve">forudsigelig, tilbagevendende </w:t>
            </w:r>
            <w:r w:rsidR="00611D78" w:rsidRPr="00565DAD">
              <w:rPr>
                <w:szCs w:val="20"/>
              </w:rPr>
              <w:t xml:space="preserve">kørsel </w:t>
            </w:r>
            <w:bookmarkEnd w:id="2"/>
            <w:r w:rsidR="00611D78" w:rsidRPr="00565DAD">
              <w:rPr>
                <w:szCs w:val="20"/>
              </w:rPr>
              <w:t xml:space="preserve">ifm. </w:t>
            </w:r>
            <w:r w:rsidR="002D6881" w:rsidRPr="00565DAD">
              <w:rPr>
                <w:szCs w:val="20"/>
              </w:rPr>
              <w:t>opgaveløsningen</w:t>
            </w:r>
          </w:p>
        </w:tc>
        <w:tc>
          <w:tcPr>
            <w:tcW w:w="4678" w:type="dxa"/>
            <w:vAlign w:val="center"/>
          </w:tcPr>
          <w:p w14:paraId="6AC494DD" w14:textId="338DE8BE" w:rsidR="00611D78" w:rsidRPr="00565DAD" w:rsidRDefault="00611D78" w:rsidP="00A9713A">
            <w:pPr>
              <w:pStyle w:val="KAP-Hintrotext"/>
            </w:pPr>
          </w:p>
        </w:tc>
      </w:tr>
      <w:tr w:rsidR="00F83AAC" w:rsidRPr="00565DAD" w14:paraId="5A1740EF" w14:textId="77777777" w:rsidTr="00A70211">
        <w:trPr>
          <w:trHeight w:val="340"/>
        </w:trPr>
        <w:tc>
          <w:tcPr>
            <w:tcW w:w="3544" w:type="dxa"/>
            <w:shd w:val="clear" w:color="auto" w:fill="DAE8F9" w:themeFill="accent1" w:themeFillTint="33"/>
            <w:vAlign w:val="center"/>
          </w:tcPr>
          <w:p w14:paraId="52DEFE3A" w14:textId="6CBDD2AF" w:rsidR="00F83AAC" w:rsidRPr="00565DAD" w:rsidRDefault="00F83AAC" w:rsidP="00A9713A">
            <w:pPr>
              <w:pStyle w:val="KAP-Hintrotext"/>
            </w:pPr>
            <w:r w:rsidRPr="00565DAD">
              <w:t>Ugentligt timetal</w:t>
            </w:r>
            <w:r w:rsidR="007B1014" w:rsidRPr="00565DAD">
              <w:t xml:space="preserve"> i 46 uger</w:t>
            </w:r>
          </w:p>
        </w:tc>
        <w:tc>
          <w:tcPr>
            <w:tcW w:w="4678" w:type="dxa"/>
            <w:vAlign w:val="center"/>
          </w:tcPr>
          <w:p w14:paraId="4FCBD781" w14:textId="6626A041" w:rsidR="00F83AAC" w:rsidRPr="00565DAD" w:rsidRDefault="00F83AAC" w:rsidP="00A9713A">
            <w:pPr>
              <w:pStyle w:val="KAP-Hintrotext"/>
            </w:pPr>
          </w:p>
        </w:tc>
      </w:tr>
      <w:tr w:rsidR="00F83AAC" w:rsidRPr="00565DAD" w14:paraId="3215BCE3" w14:textId="77777777" w:rsidTr="00A70211">
        <w:trPr>
          <w:trHeight w:val="340"/>
        </w:trPr>
        <w:tc>
          <w:tcPr>
            <w:tcW w:w="3544" w:type="dxa"/>
            <w:shd w:val="clear" w:color="auto" w:fill="DAE8F9" w:themeFill="accent1" w:themeFillTint="33"/>
            <w:vAlign w:val="center"/>
          </w:tcPr>
          <w:p w14:paraId="29FD70D2" w14:textId="77777777" w:rsidR="00F83AAC" w:rsidRPr="00565DAD" w:rsidRDefault="00F83AAC" w:rsidP="00A9713A">
            <w:pPr>
              <w:pStyle w:val="KAP-Hintrotext"/>
            </w:pPr>
            <w:r w:rsidRPr="00565DAD">
              <w:t>Tilknyttet</w:t>
            </w:r>
          </w:p>
        </w:tc>
        <w:tc>
          <w:tcPr>
            <w:tcW w:w="4678" w:type="dxa"/>
            <w:vAlign w:val="center"/>
          </w:tcPr>
          <w:p w14:paraId="7ADE0293" w14:textId="74AE8374" w:rsidR="00F83AAC" w:rsidRPr="00565DAD" w:rsidRDefault="00516902" w:rsidP="00A9713A">
            <w:pPr>
              <w:pStyle w:val="KAP-Hintrotext"/>
            </w:pPr>
            <w:r>
              <w:t>KAP-H</w:t>
            </w:r>
          </w:p>
        </w:tc>
      </w:tr>
      <w:tr w:rsidR="00F83AAC" w:rsidRPr="00565DAD" w14:paraId="56D45EDA" w14:textId="77777777" w:rsidTr="00A70211">
        <w:trPr>
          <w:trHeight w:val="340"/>
        </w:trPr>
        <w:tc>
          <w:tcPr>
            <w:tcW w:w="3544" w:type="dxa"/>
            <w:shd w:val="clear" w:color="auto" w:fill="DAE8F9" w:themeFill="accent1" w:themeFillTint="33"/>
            <w:vAlign w:val="center"/>
          </w:tcPr>
          <w:p w14:paraId="06FC1122" w14:textId="77777777" w:rsidR="00F83AAC" w:rsidRPr="00565DAD" w:rsidRDefault="00F83AAC" w:rsidP="00A9713A">
            <w:pPr>
              <w:pStyle w:val="KAP-Hintrotext"/>
            </w:pPr>
            <w:r w:rsidRPr="00565DAD">
              <w:t>Funktionsbeskrivelse</w:t>
            </w:r>
          </w:p>
        </w:tc>
        <w:tc>
          <w:tcPr>
            <w:tcW w:w="4678" w:type="dxa"/>
            <w:vAlign w:val="center"/>
          </w:tcPr>
          <w:p w14:paraId="0F29EF77" w14:textId="72DED8A5" w:rsidR="00F83AAC" w:rsidRPr="00565DAD" w:rsidRDefault="00F83AAC" w:rsidP="00A9713A">
            <w:pPr>
              <w:pStyle w:val="KAP-Hintrotext"/>
            </w:pPr>
          </w:p>
        </w:tc>
      </w:tr>
      <w:tr w:rsidR="00BC1A99" w:rsidRPr="00565DAD" w14:paraId="6BA51C89" w14:textId="77777777" w:rsidTr="00A70211">
        <w:trPr>
          <w:trHeight w:val="340"/>
        </w:trPr>
        <w:tc>
          <w:tcPr>
            <w:tcW w:w="3544" w:type="dxa"/>
            <w:shd w:val="clear" w:color="auto" w:fill="DAE8F9" w:themeFill="accent1" w:themeFillTint="33"/>
            <w:vAlign w:val="center"/>
          </w:tcPr>
          <w:p w14:paraId="774A971E" w14:textId="0A5843FE" w:rsidR="00BC1A99" w:rsidRPr="00565DAD" w:rsidRDefault="00BC1A99" w:rsidP="00BC1A99">
            <w:pPr>
              <w:pStyle w:val="KAP-Hintrotext"/>
            </w:pPr>
            <w:r>
              <w:t>Konsulenttakst</w:t>
            </w:r>
          </w:p>
        </w:tc>
        <w:tc>
          <w:tcPr>
            <w:tcW w:w="4678" w:type="dxa"/>
            <w:vAlign w:val="center"/>
          </w:tcPr>
          <w:p w14:paraId="03944EF1" w14:textId="2E6537DB" w:rsidR="00BC1A99" w:rsidRPr="00C179E0" w:rsidRDefault="00BC1A99" w:rsidP="00BC1A99">
            <w:pPr>
              <w:pStyle w:val="KAP-Hintrotext"/>
              <w:rPr>
                <w:highlight w:val="yellow"/>
              </w:rPr>
            </w:pPr>
            <w:r w:rsidRPr="00C179E0">
              <w:rPr>
                <w:highlight w:val="yellow"/>
              </w:rPr>
              <w:t xml:space="preserve">Pr. 1. </w:t>
            </w:r>
            <w:r w:rsidR="00420D25" w:rsidRPr="00C179E0">
              <w:rPr>
                <w:highlight w:val="yellow"/>
              </w:rPr>
              <w:t>april</w:t>
            </w:r>
            <w:r w:rsidRPr="00C179E0">
              <w:rPr>
                <w:highlight w:val="yellow"/>
              </w:rPr>
              <w:t xml:space="preserve"> 202</w:t>
            </w:r>
            <w:r w:rsidR="00420D25" w:rsidRPr="00C179E0">
              <w:rPr>
                <w:highlight w:val="yellow"/>
              </w:rPr>
              <w:t>6</w:t>
            </w:r>
            <w:r w:rsidRPr="00C179E0">
              <w:rPr>
                <w:highlight w:val="yellow"/>
              </w:rPr>
              <w:t xml:space="preserve"> kr. </w:t>
            </w:r>
            <w:r w:rsidR="00FA5FFC" w:rsidRPr="00C179E0">
              <w:rPr>
                <w:highlight w:val="yellow"/>
              </w:rPr>
              <w:t>10</w:t>
            </w:r>
            <w:r w:rsidR="0093267E" w:rsidRPr="00C179E0">
              <w:rPr>
                <w:highlight w:val="yellow"/>
              </w:rPr>
              <w:t>97,20</w:t>
            </w:r>
            <w:r w:rsidR="00400BA4" w:rsidRPr="00C179E0">
              <w:rPr>
                <w:color w:val="1B1B26"/>
                <w:spacing w:val="2"/>
                <w:highlight w:val="yellow"/>
                <w:shd w:val="clear" w:color="auto" w:fill="FFFFFF"/>
              </w:rPr>
              <w:t>/time</w:t>
            </w:r>
          </w:p>
        </w:tc>
      </w:tr>
      <w:tr w:rsidR="00BC1A99" w:rsidRPr="00565DAD" w14:paraId="6FD14D4C" w14:textId="77777777" w:rsidTr="00A70211">
        <w:trPr>
          <w:trHeight w:val="340"/>
        </w:trPr>
        <w:tc>
          <w:tcPr>
            <w:tcW w:w="3544" w:type="dxa"/>
            <w:shd w:val="clear" w:color="auto" w:fill="DAE8F9" w:themeFill="accent1" w:themeFillTint="33"/>
            <w:vAlign w:val="center"/>
          </w:tcPr>
          <w:p w14:paraId="486CD220" w14:textId="4B8F60B5" w:rsidR="00BC1A99" w:rsidRDefault="00BC1A99" w:rsidP="00BC1A99">
            <w:pPr>
              <w:pStyle w:val="KAP-Hintrotext"/>
            </w:pPr>
            <w:r>
              <w:t>Kørselstakst</w:t>
            </w:r>
          </w:p>
        </w:tc>
        <w:tc>
          <w:tcPr>
            <w:tcW w:w="4678" w:type="dxa"/>
            <w:vAlign w:val="center"/>
          </w:tcPr>
          <w:p w14:paraId="11C5E43A" w14:textId="5C3E8760" w:rsidR="00BC1A99" w:rsidRPr="00C179E0" w:rsidRDefault="00BC1A99" w:rsidP="00BC1A99">
            <w:pPr>
              <w:pStyle w:val="KAP-Hintrotext"/>
              <w:rPr>
                <w:highlight w:val="yellow"/>
              </w:rPr>
            </w:pPr>
            <w:r w:rsidRPr="00C179E0">
              <w:rPr>
                <w:highlight w:val="yellow"/>
              </w:rPr>
              <w:t>Pr. 1. januar 20</w:t>
            </w:r>
            <w:r w:rsidR="00950696" w:rsidRPr="00C179E0">
              <w:rPr>
                <w:highlight w:val="yellow"/>
              </w:rPr>
              <w:t>2</w:t>
            </w:r>
            <w:r w:rsidR="00DD7E69" w:rsidRPr="00C179E0">
              <w:rPr>
                <w:highlight w:val="yellow"/>
              </w:rPr>
              <w:t>6</w:t>
            </w:r>
            <w:r w:rsidRPr="00C179E0">
              <w:rPr>
                <w:highlight w:val="yellow"/>
              </w:rPr>
              <w:t xml:space="preserve"> kr. </w:t>
            </w:r>
            <w:r w:rsidR="00950696" w:rsidRPr="00C179E0">
              <w:rPr>
                <w:highlight w:val="yellow"/>
              </w:rPr>
              <w:t>3,</w:t>
            </w:r>
            <w:r w:rsidR="00DD7E69" w:rsidRPr="00C179E0">
              <w:rPr>
                <w:highlight w:val="yellow"/>
              </w:rPr>
              <w:t>94</w:t>
            </w:r>
            <w:r w:rsidRPr="00C179E0">
              <w:rPr>
                <w:highlight w:val="yellow"/>
              </w:rPr>
              <w:t>/km</w:t>
            </w:r>
          </w:p>
        </w:tc>
      </w:tr>
    </w:tbl>
    <w:p w14:paraId="68D382A4" w14:textId="77777777" w:rsidR="00F83AAC" w:rsidRPr="00565DAD" w:rsidRDefault="00F83AAC" w:rsidP="00F1331E">
      <w:pPr>
        <w:rPr>
          <w:rFonts w:ascii="Fira Sans" w:hAnsi="Fira Sans"/>
        </w:rPr>
      </w:pPr>
    </w:p>
    <w:p w14:paraId="1632FFDD" w14:textId="77777777" w:rsidR="00335C3A" w:rsidRDefault="00335C3A">
      <w:pPr>
        <w:rPr>
          <w:rFonts w:ascii="Fira Sans Light" w:hAnsi="Fira Sans Light"/>
          <w:b/>
          <w:bCs/>
        </w:rPr>
      </w:pPr>
      <w:r>
        <w:rPr>
          <w:b/>
          <w:bCs/>
        </w:rPr>
        <w:br w:type="page"/>
      </w:r>
    </w:p>
    <w:p w14:paraId="270997E7" w14:textId="752B38E8" w:rsidR="007B2C26" w:rsidRPr="003E5B01" w:rsidRDefault="006939DC" w:rsidP="00A9713A">
      <w:pPr>
        <w:pStyle w:val="KAP-Htext"/>
        <w:rPr>
          <w:b/>
          <w:bCs/>
          <w:sz w:val="22"/>
        </w:rPr>
      </w:pPr>
      <w:r w:rsidRPr="003E5B01">
        <w:rPr>
          <w:b/>
          <w:bCs/>
          <w:sz w:val="22"/>
        </w:rPr>
        <w:lastRenderedPageBreak/>
        <w:t>Tidsforbrug</w:t>
      </w:r>
      <w:r w:rsidR="002671E6" w:rsidRPr="003E5B01">
        <w:rPr>
          <w:b/>
          <w:bCs/>
          <w:sz w:val="22"/>
        </w:rPr>
        <w:t xml:space="preserve"> og aktivitetsfrie perioder</w:t>
      </w:r>
    </w:p>
    <w:p w14:paraId="048C7226" w14:textId="7F454AE2" w:rsidR="0084150D" w:rsidRPr="003E5B01" w:rsidRDefault="0084150D" w:rsidP="00A9713A">
      <w:pPr>
        <w:pStyle w:val="KAP-Htext"/>
        <w:rPr>
          <w:sz w:val="22"/>
        </w:rPr>
      </w:pPr>
      <w:r w:rsidRPr="003E5B01">
        <w:rPr>
          <w:sz w:val="22"/>
        </w:rPr>
        <w:t>Det gennemsnitlige ugentlige/</w:t>
      </w:r>
      <w:r w:rsidR="004166CE" w:rsidRPr="003E5B01">
        <w:rPr>
          <w:sz w:val="22"/>
        </w:rPr>
        <w:t xml:space="preserve">årlige </w:t>
      </w:r>
      <w:r w:rsidRPr="003E5B01">
        <w:rPr>
          <w:sz w:val="22"/>
        </w:rPr>
        <w:t xml:space="preserve">timetal udregnes ud fra en aktivitet med opgaveløsning på 46 uger på et år, men således at timetallet honorarmæssigt fordeles over 52 uger. Hver måned faktureres bagudrettet for 1/12 af det samlede aftalte årlige honorar. </w:t>
      </w:r>
    </w:p>
    <w:p w14:paraId="1170BEA7" w14:textId="4F36F687" w:rsidR="003E5B01" w:rsidRDefault="0084150D" w:rsidP="00A9713A">
      <w:pPr>
        <w:pStyle w:val="KAP-Htext"/>
        <w:rPr>
          <w:sz w:val="22"/>
        </w:rPr>
      </w:pPr>
      <w:r w:rsidRPr="003E5B01">
        <w:rPr>
          <w:sz w:val="22"/>
        </w:rPr>
        <w:t>Konsulenten har således 6 aktivitetsfrie uger pr. år. De aktivitetsfrie uger planlægges sammen med KAP-H</w:t>
      </w:r>
      <w:r w:rsidR="006712AA" w:rsidRPr="003E5B01">
        <w:rPr>
          <w:sz w:val="22"/>
        </w:rPr>
        <w:t>-</w:t>
      </w:r>
      <w:r w:rsidRPr="003E5B01">
        <w:rPr>
          <w:sz w:val="22"/>
        </w:rPr>
        <w:t>sekretariatet. Ved fratræden afvikles ikkeafholdte aktivitetsfrie uger i opsigelsesperioden.</w:t>
      </w:r>
    </w:p>
    <w:p w14:paraId="23EC7A81" w14:textId="7D71C121" w:rsidR="009026B9" w:rsidRPr="003E5B01" w:rsidRDefault="009026B9" w:rsidP="00A9713A">
      <w:pPr>
        <w:pStyle w:val="KAP-Htext"/>
        <w:rPr>
          <w:sz w:val="22"/>
        </w:rPr>
      </w:pPr>
      <w:r w:rsidRPr="003E5B01">
        <w:rPr>
          <w:sz w:val="22"/>
        </w:rPr>
        <w:t>Timerne placeres efter aftale</w:t>
      </w:r>
      <w:r w:rsidR="006712AA" w:rsidRPr="003E5B01">
        <w:rPr>
          <w:sz w:val="22"/>
        </w:rPr>
        <w:t>,</w:t>
      </w:r>
      <w:r w:rsidRPr="003E5B01">
        <w:rPr>
          <w:sz w:val="22"/>
        </w:rPr>
        <w:t xml:space="preserve"> og timetallet kan variere fra uge til uge. Den del af konsulenttimerne, der kræver tilstedeværelse uden</w:t>
      </w:r>
      <w:r w:rsidR="006712AA" w:rsidRPr="003E5B01">
        <w:rPr>
          <w:sz w:val="22"/>
        </w:rPr>
        <w:t xml:space="preserve"> </w:t>
      </w:r>
      <w:r w:rsidRPr="003E5B01">
        <w:rPr>
          <w:sz w:val="22"/>
        </w:rPr>
        <w:t>for praksis, skal så vidt muligt placeres under hensyn til den daglige opgaveløsning, f</w:t>
      </w:r>
      <w:r w:rsidR="002D6881" w:rsidRPr="003E5B01">
        <w:rPr>
          <w:sz w:val="22"/>
        </w:rPr>
        <w:t>x</w:t>
      </w:r>
      <w:r w:rsidRPr="003E5B01">
        <w:rPr>
          <w:sz w:val="22"/>
        </w:rPr>
        <w:t xml:space="preserve"> på en fast ugedag.</w:t>
      </w:r>
    </w:p>
    <w:p w14:paraId="7D8ACBC6" w14:textId="77777777" w:rsidR="00A9713A" w:rsidRPr="003E5B01" w:rsidRDefault="00F46047" w:rsidP="00A9713A">
      <w:pPr>
        <w:pStyle w:val="KAP-Htext"/>
        <w:rPr>
          <w:sz w:val="22"/>
        </w:rPr>
      </w:pPr>
      <w:r w:rsidRPr="003E5B01">
        <w:rPr>
          <w:sz w:val="22"/>
        </w:rPr>
        <w:t xml:space="preserve">Tidsforbruget </w:t>
      </w:r>
      <w:r w:rsidR="00B5611F" w:rsidRPr="003E5B01">
        <w:rPr>
          <w:sz w:val="22"/>
        </w:rPr>
        <w:t xml:space="preserve">til </w:t>
      </w:r>
      <w:r w:rsidRPr="003E5B01">
        <w:rPr>
          <w:sz w:val="22"/>
        </w:rPr>
        <w:t xml:space="preserve">forudsigelig, tilbagevendende kørsel i forbindelse med </w:t>
      </w:r>
      <w:r w:rsidR="00F1331E" w:rsidRPr="003E5B01">
        <w:rPr>
          <w:sz w:val="22"/>
        </w:rPr>
        <w:t>opgaveløsningen</w:t>
      </w:r>
      <w:r w:rsidRPr="003E5B01">
        <w:rPr>
          <w:sz w:val="22"/>
        </w:rPr>
        <w:t xml:space="preserve">, </w:t>
      </w:r>
      <w:r w:rsidR="000A1556" w:rsidRPr="003E5B01">
        <w:rPr>
          <w:sz w:val="22"/>
        </w:rPr>
        <w:t>knytter sig til konsulentens funktion jf. funktionsbeskrivelsen</w:t>
      </w:r>
      <w:r w:rsidR="006B7874" w:rsidRPr="003E5B01">
        <w:rPr>
          <w:sz w:val="22"/>
        </w:rPr>
        <w:t xml:space="preserve"> og </w:t>
      </w:r>
      <w:r w:rsidR="00F93660" w:rsidRPr="003E5B01">
        <w:rPr>
          <w:sz w:val="22"/>
        </w:rPr>
        <w:t xml:space="preserve">er </w:t>
      </w:r>
      <w:r w:rsidRPr="003E5B01">
        <w:rPr>
          <w:sz w:val="22"/>
        </w:rPr>
        <w:t>beregne</w:t>
      </w:r>
      <w:r w:rsidR="00F93660" w:rsidRPr="003E5B01">
        <w:rPr>
          <w:sz w:val="22"/>
        </w:rPr>
        <w:t>t</w:t>
      </w:r>
      <w:r w:rsidRPr="003E5B01">
        <w:rPr>
          <w:sz w:val="22"/>
        </w:rPr>
        <w:t xml:space="preserve"> på </w:t>
      </w:r>
      <w:r w:rsidR="00F232EA" w:rsidRPr="003E5B01">
        <w:rPr>
          <w:sz w:val="22"/>
        </w:rPr>
        <w:t>G</w:t>
      </w:r>
      <w:r w:rsidR="007E5AF9" w:rsidRPr="003E5B01">
        <w:rPr>
          <w:sz w:val="22"/>
        </w:rPr>
        <w:t xml:space="preserve">oogle </w:t>
      </w:r>
      <w:r w:rsidR="00F232EA" w:rsidRPr="003E5B01">
        <w:rPr>
          <w:sz w:val="22"/>
        </w:rPr>
        <w:t>M</w:t>
      </w:r>
      <w:r w:rsidR="007E5AF9" w:rsidRPr="003E5B01">
        <w:rPr>
          <w:sz w:val="22"/>
        </w:rPr>
        <w:t>aps</w:t>
      </w:r>
      <w:r w:rsidRPr="003E5B01">
        <w:rPr>
          <w:sz w:val="22"/>
        </w:rPr>
        <w:t xml:space="preserve"> med udgangspunkt i </w:t>
      </w:r>
      <w:r w:rsidR="003D176D" w:rsidRPr="003E5B01">
        <w:rPr>
          <w:sz w:val="22"/>
        </w:rPr>
        <w:t xml:space="preserve">konsulentens </w:t>
      </w:r>
      <w:r w:rsidRPr="003E5B01">
        <w:rPr>
          <w:sz w:val="22"/>
        </w:rPr>
        <w:t>klinikadresse eller hjemadresse efter aftale med konsulenten.</w:t>
      </w:r>
    </w:p>
    <w:p w14:paraId="62444CCA" w14:textId="6424B3FC" w:rsidR="00960D93" w:rsidRPr="003E5B01" w:rsidRDefault="00960D93" w:rsidP="00A9713A">
      <w:pPr>
        <w:pStyle w:val="KAP-Htext"/>
        <w:rPr>
          <w:b/>
          <w:bCs/>
          <w:sz w:val="22"/>
        </w:rPr>
      </w:pPr>
      <w:r w:rsidRPr="003E5B01">
        <w:rPr>
          <w:b/>
          <w:bCs/>
          <w:sz w:val="22"/>
        </w:rPr>
        <w:t>Honorering</w:t>
      </w:r>
    </w:p>
    <w:p w14:paraId="6527C248" w14:textId="462F7F4A" w:rsidR="00E37880" w:rsidRDefault="00960D93" w:rsidP="00A9713A">
      <w:pPr>
        <w:pStyle w:val="KAP-Htext"/>
        <w:rPr>
          <w:sz w:val="22"/>
        </w:rPr>
      </w:pPr>
      <w:r w:rsidRPr="003E5B01">
        <w:rPr>
          <w:sz w:val="22"/>
        </w:rPr>
        <w:t xml:space="preserve">Der udbetales honorar til et af konsulenten valgt CVR-nr. pr. aftalt fast timetal jf. § 5. Honoraret udgør i grundbeløb pr. 1. </w:t>
      </w:r>
      <w:r w:rsidR="00473D71">
        <w:rPr>
          <w:sz w:val="22"/>
        </w:rPr>
        <w:t>april</w:t>
      </w:r>
      <w:r w:rsidRPr="003E5B01">
        <w:rPr>
          <w:sz w:val="22"/>
        </w:rPr>
        <w:t xml:space="preserve"> 202</w:t>
      </w:r>
      <w:r w:rsidR="00473D71">
        <w:rPr>
          <w:sz w:val="22"/>
        </w:rPr>
        <w:t>3</w:t>
      </w:r>
      <w:r w:rsidRPr="003E5B01">
        <w:rPr>
          <w:sz w:val="22"/>
        </w:rPr>
        <w:t xml:space="preserve"> </w:t>
      </w:r>
      <w:r w:rsidR="00FF5A11" w:rsidRPr="00FF5A11">
        <w:rPr>
          <w:sz w:val="22"/>
        </w:rPr>
        <w:t>1.0</w:t>
      </w:r>
      <w:r w:rsidR="00473D71">
        <w:rPr>
          <w:sz w:val="22"/>
        </w:rPr>
        <w:t>15</w:t>
      </w:r>
      <w:r w:rsidR="00FF5A11" w:rsidRPr="00FF5A11">
        <w:rPr>
          <w:sz w:val="22"/>
        </w:rPr>
        <w:t>,</w:t>
      </w:r>
      <w:r w:rsidR="00473D71">
        <w:rPr>
          <w:sz w:val="22"/>
        </w:rPr>
        <w:t>44</w:t>
      </w:r>
      <w:r w:rsidR="00FF5A11" w:rsidRPr="00FF5A11">
        <w:rPr>
          <w:sz w:val="22"/>
        </w:rPr>
        <w:t xml:space="preserve"> </w:t>
      </w:r>
      <w:r w:rsidRPr="003E5B01">
        <w:rPr>
          <w:sz w:val="22"/>
        </w:rPr>
        <w:t>kr.</w:t>
      </w:r>
      <w:r w:rsidR="009026B9" w:rsidRPr="003E5B01">
        <w:rPr>
          <w:sz w:val="22"/>
        </w:rPr>
        <w:t xml:space="preserve"> pr. time</w:t>
      </w:r>
      <w:r w:rsidRPr="003E5B01">
        <w:rPr>
          <w:sz w:val="22"/>
        </w:rPr>
        <w:t xml:space="preserve">, hvortil der lægges et beløb svarende til den til enhver tid gældende reguleringsprocent fra ”Overenskomst om almen praksis”. </w:t>
      </w:r>
      <w:r w:rsidR="009026B9" w:rsidRPr="003E5B01">
        <w:rPr>
          <w:sz w:val="22"/>
        </w:rPr>
        <w:t xml:space="preserve"> </w:t>
      </w:r>
      <w:r w:rsidR="00E37880" w:rsidRPr="00E37880">
        <w:rPr>
          <w:sz w:val="22"/>
        </w:rPr>
        <w:t>Aktuel konsulenttakst kan findes på sundhed.dk under ”Praktisk information til konsulenter”</w:t>
      </w:r>
      <w:r w:rsidR="00E37880">
        <w:rPr>
          <w:sz w:val="22"/>
        </w:rPr>
        <w:t>.</w:t>
      </w:r>
    </w:p>
    <w:p w14:paraId="58F68C1E" w14:textId="31ECD157" w:rsidR="004E4112" w:rsidRPr="003E5B01" w:rsidRDefault="009026B9" w:rsidP="00A9713A">
      <w:pPr>
        <w:pStyle w:val="KAP-Htext"/>
        <w:rPr>
          <w:sz w:val="22"/>
        </w:rPr>
      </w:pPr>
      <w:r w:rsidRPr="003E5B01">
        <w:rPr>
          <w:sz w:val="22"/>
        </w:rPr>
        <w:t>Ud</w:t>
      </w:r>
      <w:r w:rsidR="006712AA" w:rsidRPr="003E5B01">
        <w:rPr>
          <w:sz w:val="22"/>
        </w:rPr>
        <w:t xml:space="preserve"> </w:t>
      </w:r>
      <w:r w:rsidRPr="003E5B01">
        <w:rPr>
          <w:sz w:val="22"/>
        </w:rPr>
        <w:t xml:space="preserve">over det faste honorar honoreres der for: </w:t>
      </w:r>
    </w:p>
    <w:p w14:paraId="1662313C" w14:textId="765F27D6" w:rsidR="004E4112" w:rsidRPr="003E5B01" w:rsidRDefault="00960D93" w:rsidP="00A9713A">
      <w:pPr>
        <w:pStyle w:val="KAP-Htext"/>
        <w:rPr>
          <w:sz w:val="22"/>
        </w:rPr>
      </w:pPr>
      <w:r w:rsidRPr="003E5B01">
        <w:rPr>
          <w:sz w:val="22"/>
        </w:rPr>
        <w:t>Fakturering for faste timer honoreres med 15 minutter maksimalt en gang om måneden til den til enhver tid gældende konsulenttakst.</w:t>
      </w:r>
    </w:p>
    <w:p w14:paraId="7A218752" w14:textId="77777777" w:rsidR="003E5B01" w:rsidRDefault="00960D93" w:rsidP="00A9713A">
      <w:pPr>
        <w:pStyle w:val="KAP-Htext"/>
        <w:rPr>
          <w:sz w:val="22"/>
        </w:rPr>
      </w:pPr>
      <w:r w:rsidRPr="003E5B01">
        <w:rPr>
          <w:sz w:val="22"/>
        </w:rPr>
        <w:t xml:space="preserve">Konsulenter, der efter aftale deltager i aktiviteter ud over de opgaver og faste timer, der er indeholdt i kontrakten og funktionsbeskrivelsen, honoreres med konsulenttaksten for erlagte timer, herunder til forberedelse, plus en halv time ud over mødets længde jf. </w:t>
      </w:r>
      <w:r w:rsidR="006712AA" w:rsidRPr="003E5B01">
        <w:rPr>
          <w:sz w:val="22"/>
        </w:rPr>
        <w:t>”</w:t>
      </w:r>
      <w:r w:rsidRPr="003E5B01">
        <w:rPr>
          <w:sz w:val="22"/>
        </w:rPr>
        <w:t>Aftale om honorering for deltagelse i mødevirksomhed</w:t>
      </w:r>
      <w:r w:rsidR="006712AA" w:rsidRPr="003E5B01">
        <w:rPr>
          <w:sz w:val="22"/>
        </w:rPr>
        <w:t>”</w:t>
      </w:r>
      <w:r w:rsidRPr="003E5B01">
        <w:rPr>
          <w:sz w:val="22"/>
        </w:rPr>
        <w:t>.</w:t>
      </w:r>
    </w:p>
    <w:p w14:paraId="0D03F328" w14:textId="54025FC9" w:rsidR="004E4112" w:rsidRPr="003E5B01" w:rsidRDefault="00960D93" w:rsidP="00A9713A">
      <w:pPr>
        <w:pStyle w:val="KAP-Htext"/>
        <w:rPr>
          <w:sz w:val="22"/>
        </w:rPr>
      </w:pPr>
      <w:r w:rsidRPr="003E5B01">
        <w:rPr>
          <w:sz w:val="22"/>
        </w:rPr>
        <w:t>Dette gælder for oplæg, deltagelse i eksterne arbejdsgrupper, råd og udvalg, samt når en konsulent bidrager aktivt, f</w:t>
      </w:r>
      <w:r w:rsidR="006712AA" w:rsidRPr="003E5B01">
        <w:rPr>
          <w:sz w:val="22"/>
        </w:rPr>
        <w:t>x</w:t>
      </w:r>
      <w:r w:rsidRPr="003E5B01">
        <w:rPr>
          <w:sz w:val="22"/>
        </w:rPr>
        <w:t xml:space="preserve"> i en workshop eller seminar</w:t>
      </w:r>
      <w:r w:rsidR="00FF1D90" w:rsidRPr="003E5B01">
        <w:rPr>
          <w:sz w:val="22"/>
        </w:rPr>
        <w:t>.</w:t>
      </w:r>
    </w:p>
    <w:p w14:paraId="006031F3" w14:textId="2B1DAE78" w:rsidR="002B19FD" w:rsidRPr="003E5B01" w:rsidRDefault="00960D93" w:rsidP="00A9713A">
      <w:pPr>
        <w:pStyle w:val="KAP-Htext"/>
        <w:rPr>
          <w:sz w:val="22"/>
        </w:rPr>
      </w:pPr>
      <w:r w:rsidRPr="003E5B01">
        <w:rPr>
          <w:sz w:val="22"/>
        </w:rPr>
        <w:t xml:space="preserve">Konsulenterne har desuden mulighed for efter aftale at deltage i uddannelsesaktiviteter såsom konferencer, </w:t>
      </w:r>
      <w:r w:rsidR="00D91739" w:rsidRPr="003E5B01">
        <w:rPr>
          <w:sz w:val="22"/>
        </w:rPr>
        <w:t>der</w:t>
      </w:r>
      <w:r w:rsidRPr="003E5B01">
        <w:rPr>
          <w:sz w:val="22"/>
        </w:rPr>
        <w:t xml:space="preserve"> er relevante for deres konsulentfunktion. Deltagelse kompenseres med tabt arbejdsfortjeneste svarende til 2.000 kr. for en halv dag og 4.000 kr. for en hel dag. </w:t>
      </w:r>
      <w:bookmarkStart w:id="3" w:name="_Hlk63327599"/>
      <w:r w:rsidRPr="003E5B01">
        <w:rPr>
          <w:sz w:val="22"/>
        </w:rPr>
        <w:t xml:space="preserve">Beløbene reguleres som for selvvalgt efteruddannelse jf. </w:t>
      </w:r>
      <w:r w:rsidR="00D91739" w:rsidRPr="003E5B01">
        <w:rPr>
          <w:sz w:val="22"/>
        </w:rPr>
        <w:t>”</w:t>
      </w:r>
      <w:r w:rsidRPr="003E5B01">
        <w:rPr>
          <w:sz w:val="22"/>
        </w:rPr>
        <w:t>Vejledning om tilskudsberettiget efteruddannelse</w:t>
      </w:r>
      <w:r w:rsidR="00D91739" w:rsidRPr="003E5B01">
        <w:rPr>
          <w:sz w:val="22"/>
        </w:rPr>
        <w:t>”</w:t>
      </w:r>
      <w:r w:rsidRPr="003E5B01">
        <w:rPr>
          <w:sz w:val="22"/>
        </w:rPr>
        <w:t>, november 2020.</w:t>
      </w:r>
      <w:bookmarkEnd w:id="3"/>
    </w:p>
    <w:p w14:paraId="6B21CE96" w14:textId="4A254933" w:rsidR="00D0788B" w:rsidRPr="003E5B01" w:rsidRDefault="007B1014" w:rsidP="00A9713A">
      <w:pPr>
        <w:pStyle w:val="KAP-Htext"/>
        <w:rPr>
          <w:b/>
          <w:bCs/>
          <w:sz w:val="22"/>
        </w:rPr>
      </w:pPr>
      <w:r w:rsidRPr="003E5B01">
        <w:rPr>
          <w:b/>
          <w:bCs/>
          <w:sz w:val="22"/>
        </w:rPr>
        <w:t xml:space="preserve">Kørselsgodtgørelse </w:t>
      </w:r>
    </w:p>
    <w:p w14:paraId="78906235" w14:textId="3FC475B9" w:rsidR="00F86B31" w:rsidRPr="003E5B01" w:rsidRDefault="00F86B31" w:rsidP="00A9713A">
      <w:pPr>
        <w:pStyle w:val="KAP-Htext"/>
        <w:rPr>
          <w:sz w:val="22"/>
        </w:rPr>
      </w:pPr>
      <w:r w:rsidRPr="003E5B01">
        <w:rPr>
          <w:sz w:val="22"/>
        </w:rPr>
        <w:t>Kilometergodtgørelse</w:t>
      </w:r>
      <w:r w:rsidR="00D91739" w:rsidRPr="003E5B01">
        <w:rPr>
          <w:sz w:val="22"/>
        </w:rPr>
        <w:t>,</w:t>
      </w:r>
      <w:r w:rsidRPr="003E5B01">
        <w:rPr>
          <w:sz w:val="22"/>
        </w:rPr>
        <w:t xml:space="preserve"> </w:t>
      </w:r>
      <w:r w:rsidR="004C4216" w:rsidRPr="003E5B01">
        <w:rPr>
          <w:sz w:val="22"/>
        </w:rPr>
        <w:t>uanset om der køres fra hjem eller praksis</w:t>
      </w:r>
      <w:r w:rsidR="00D91739" w:rsidRPr="003E5B01">
        <w:rPr>
          <w:sz w:val="22"/>
        </w:rPr>
        <w:t>,</w:t>
      </w:r>
      <w:r w:rsidR="004C4216" w:rsidRPr="003E5B01">
        <w:rPr>
          <w:rFonts w:cs="Arial"/>
          <w:sz w:val="22"/>
        </w:rPr>
        <w:t xml:space="preserve"> </w:t>
      </w:r>
      <w:r w:rsidRPr="003E5B01">
        <w:rPr>
          <w:sz w:val="22"/>
        </w:rPr>
        <w:t xml:space="preserve">honoreres efter statens </w:t>
      </w:r>
      <w:r w:rsidR="00A21EDB" w:rsidRPr="003E5B01">
        <w:rPr>
          <w:sz w:val="22"/>
        </w:rPr>
        <w:t xml:space="preserve">gældende </w:t>
      </w:r>
      <w:r w:rsidRPr="003E5B01">
        <w:rPr>
          <w:sz w:val="22"/>
        </w:rPr>
        <w:t xml:space="preserve">takster. Satsen er </w:t>
      </w:r>
      <w:r w:rsidRPr="00473D71">
        <w:rPr>
          <w:sz w:val="22"/>
        </w:rPr>
        <w:t xml:space="preserve">pr. 1. </w:t>
      </w:r>
      <w:r w:rsidR="00473D71">
        <w:rPr>
          <w:sz w:val="22"/>
        </w:rPr>
        <w:t>januar</w:t>
      </w:r>
      <w:r w:rsidRPr="00473D71">
        <w:rPr>
          <w:sz w:val="22"/>
        </w:rPr>
        <w:t xml:space="preserve"> 202</w:t>
      </w:r>
      <w:r w:rsidR="00473D71">
        <w:rPr>
          <w:sz w:val="22"/>
        </w:rPr>
        <w:t>3</w:t>
      </w:r>
      <w:r w:rsidRPr="00473D71">
        <w:rPr>
          <w:sz w:val="22"/>
        </w:rPr>
        <w:t xml:space="preserve"> kr. </w:t>
      </w:r>
      <w:r w:rsidR="00960D93" w:rsidRPr="00473D71">
        <w:rPr>
          <w:sz w:val="22"/>
        </w:rPr>
        <w:t>3,</w:t>
      </w:r>
      <w:r w:rsidR="00A45534" w:rsidRPr="00473D71">
        <w:rPr>
          <w:sz w:val="22"/>
        </w:rPr>
        <w:t>7</w:t>
      </w:r>
      <w:r w:rsidR="00473D71">
        <w:rPr>
          <w:sz w:val="22"/>
        </w:rPr>
        <w:t>3</w:t>
      </w:r>
      <w:r w:rsidR="00960D93" w:rsidRPr="00473D71">
        <w:rPr>
          <w:sz w:val="22"/>
        </w:rPr>
        <w:t xml:space="preserve"> </w:t>
      </w:r>
      <w:r w:rsidRPr="00473D71">
        <w:rPr>
          <w:sz w:val="22"/>
        </w:rPr>
        <w:t>pr. km.</w:t>
      </w:r>
      <w:r w:rsidRPr="003E5B01">
        <w:rPr>
          <w:sz w:val="22"/>
        </w:rPr>
        <w:t xml:space="preserve"> </w:t>
      </w:r>
    </w:p>
    <w:p w14:paraId="7DDDB7B5" w14:textId="5ECAF4C9" w:rsidR="00302154" w:rsidRPr="003E5B01" w:rsidRDefault="00D0788B" w:rsidP="00A9713A">
      <w:pPr>
        <w:pStyle w:val="KAP-Htext"/>
        <w:rPr>
          <w:rFonts w:cstheme="minorHAnsi"/>
          <w:sz w:val="22"/>
        </w:rPr>
      </w:pPr>
      <w:r w:rsidRPr="003E5B01">
        <w:rPr>
          <w:rFonts w:cstheme="minorHAnsi"/>
          <w:sz w:val="22"/>
        </w:rPr>
        <w:t xml:space="preserve">Der henvises i øvrigt til </w:t>
      </w:r>
      <w:r w:rsidR="00BF347B" w:rsidRPr="003E5B01">
        <w:rPr>
          <w:rFonts w:cstheme="minorHAnsi"/>
          <w:sz w:val="22"/>
        </w:rPr>
        <w:t>”</w:t>
      </w:r>
      <w:r w:rsidRPr="003E5B01">
        <w:rPr>
          <w:rFonts w:cstheme="minorHAnsi"/>
          <w:sz w:val="22"/>
        </w:rPr>
        <w:t xml:space="preserve">Honoreringsaftale for praktiserende læger, der fungerer som </w:t>
      </w:r>
      <w:r w:rsidR="00960D93" w:rsidRPr="003E5B01">
        <w:rPr>
          <w:rFonts w:cstheme="minorHAnsi"/>
          <w:sz w:val="22"/>
        </w:rPr>
        <w:t xml:space="preserve">selvstændige </w:t>
      </w:r>
      <w:r w:rsidRPr="003E5B01">
        <w:rPr>
          <w:rFonts w:cstheme="minorHAnsi"/>
          <w:sz w:val="22"/>
        </w:rPr>
        <w:t>konsulenter</w:t>
      </w:r>
      <w:r w:rsidR="003D145C" w:rsidRPr="003E5B01">
        <w:rPr>
          <w:rFonts w:cstheme="minorHAnsi"/>
          <w:sz w:val="22"/>
        </w:rPr>
        <w:t xml:space="preserve"> i Region Hovedstaden</w:t>
      </w:r>
      <w:r w:rsidR="00BF347B" w:rsidRPr="003E5B01">
        <w:rPr>
          <w:rFonts w:cstheme="minorHAnsi"/>
          <w:sz w:val="22"/>
        </w:rPr>
        <w:t>”</w:t>
      </w:r>
      <w:r w:rsidRPr="003E5B01">
        <w:rPr>
          <w:rFonts w:cstheme="minorHAnsi"/>
          <w:sz w:val="22"/>
        </w:rPr>
        <w:t xml:space="preserve"> bl.a. ift. rejser til og fra Bornholm</w:t>
      </w:r>
      <w:r w:rsidR="00074042" w:rsidRPr="003E5B01">
        <w:rPr>
          <w:rFonts w:cstheme="minorHAnsi"/>
          <w:sz w:val="22"/>
        </w:rPr>
        <w:t>, og når konsulenter deltager i møder i andre regioner som en del af deres konsulentvirke.</w:t>
      </w:r>
    </w:p>
    <w:p w14:paraId="221F45A3" w14:textId="31F5F89D" w:rsidR="00D0788B" w:rsidRPr="003E5B01" w:rsidRDefault="007B2C26" w:rsidP="00A9713A">
      <w:pPr>
        <w:pStyle w:val="KAP-Htext"/>
        <w:rPr>
          <w:b/>
          <w:bCs/>
          <w:sz w:val="22"/>
        </w:rPr>
      </w:pPr>
      <w:r w:rsidRPr="003E5B01">
        <w:rPr>
          <w:b/>
          <w:bCs/>
          <w:sz w:val="22"/>
        </w:rPr>
        <w:t xml:space="preserve">Afregning  </w:t>
      </w:r>
    </w:p>
    <w:p w14:paraId="7A09A711" w14:textId="3B255729" w:rsidR="00D15319" w:rsidRPr="003E5B01" w:rsidRDefault="006B7874" w:rsidP="00A9713A">
      <w:pPr>
        <w:pStyle w:val="KAP-Htext"/>
        <w:rPr>
          <w:sz w:val="22"/>
        </w:rPr>
      </w:pPr>
      <w:r w:rsidRPr="003E5B01">
        <w:rPr>
          <w:sz w:val="22"/>
        </w:rPr>
        <w:lastRenderedPageBreak/>
        <w:t xml:space="preserve">Konsulenten fakturerer for </w:t>
      </w:r>
      <w:r w:rsidR="00B5611F" w:rsidRPr="003E5B01">
        <w:rPr>
          <w:sz w:val="22"/>
        </w:rPr>
        <w:t xml:space="preserve">det </w:t>
      </w:r>
      <w:r w:rsidR="00AB269F" w:rsidRPr="003E5B01">
        <w:rPr>
          <w:sz w:val="22"/>
        </w:rPr>
        <w:t>faste</w:t>
      </w:r>
      <w:r w:rsidR="00B5611F" w:rsidRPr="003E5B01">
        <w:rPr>
          <w:sz w:val="22"/>
        </w:rPr>
        <w:t xml:space="preserve"> konsulenthonorar</w:t>
      </w:r>
      <w:r w:rsidR="00AB269F" w:rsidRPr="003E5B01">
        <w:rPr>
          <w:sz w:val="22"/>
        </w:rPr>
        <w:t xml:space="preserve">, </w:t>
      </w:r>
      <w:r w:rsidR="002E4F07" w:rsidRPr="003E5B01">
        <w:rPr>
          <w:sz w:val="22"/>
        </w:rPr>
        <w:t>fakturerings</w:t>
      </w:r>
      <w:r w:rsidR="00BF347B" w:rsidRPr="003E5B01">
        <w:rPr>
          <w:sz w:val="22"/>
        </w:rPr>
        <w:t>honorar</w:t>
      </w:r>
      <w:r w:rsidR="002E4F07" w:rsidRPr="003E5B01">
        <w:rPr>
          <w:sz w:val="22"/>
        </w:rPr>
        <w:t xml:space="preserve">, </w:t>
      </w:r>
      <w:r w:rsidR="00BF347B" w:rsidRPr="003E5B01">
        <w:rPr>
          <w:sz w:val="22"/>
        </w:rPr>
        <w:t xml:space="preserve">honorar for </w:t>
      </w:r>
      <w:r w:rsidR="00AF358B" w:rsidRPr="003E5B01">
        <w:rPr>
          <w:sz w:val="22"/>
        </w:rPr>
        <w:t>ekstra</w:t>
      </w:r>
      <w:r w:rsidR="00B5611F" w:rsidRPr="003E5B01">
        <w:rPr>
          <w:sz w:val="22"/>
        </w:rPr>
        <w:t>opgaver</w:t>
      </w:r>
      <w:r w:rsidR="00BF347B" w:rsidRPr="003E5B01">
        <w:rPr>
          <w:sz w:val="22"/>
        </w:rPr>
        <w:t>, tabt arbejdsfortjeneste</w:t>
      </w:r>
      <w:r w:rsidR="00611D78" w:rsidRPr="003E5B01">
        <w:rPr>
          <w:sz w:val="22"/>
        </w:rPr>
        <w:t>,</w:t>
      </w:r>
      <w:r w:rsidR="00AB269F" w:rsidRPr="003E5B01">
        <w:rPr>
          <w:sz w:val="22"/>
        </w:rPr>
        <w:t xml:space="preserve"> kilometergodtgørelse</w:t>
      </w:r>
      <w:r w:rsidR="00611D78" w:rsidRPr="003E5B01">
        <w:rPr>
          <w:sz w:val="22"/>
        </w:rPr>
        <w:t xml:space="preserve"> samt udlæg</w:t>
      </w:r>
      <w:r w:rsidR="00AB269F" w:rsidRPr="003E5B01">
        <w:rPr>
          <w:sz w:val="22"/>
        </w:rPr>
        <w:t xml:space="preserve"> </w:t>
      </w:r>
      <w:r w:rsidR="005F1442" w:rsidRPr="003E5B01">
        <w:rPr>
          <w:sz w:val="22"/>
        </w:rPr>
        <w:t>til følgende EAN</w:t>
      </w:r>
      <w:r w:rsidR="00B973D8" w:rsidRPr="003E5B01">
        <w:rPr>
          <w:sz w:val="22"/>
        </w:rPr>
        <w:t>-</w:t>
      </w:r>
      <w:r w:rsidR="005F1442" w:rsidRPr="003E5B01">
        <w:rPr>
          <w:sz w:val="22"/>
        </w:rPr>
        <w:t xml:space="preserve">nr. </w:t>
      </w:r>
      <w:r w:rsidR="009D7E1F" w:rsidRPr="003E5B01">
        <w:rPr>
          <w:sz w:val="22"/>
        </w:rPr>
        <w:t>5798001555234</w:t>
      </w:r>
      <w:r w:rsidR="005F1442" w:rsidRPr="003E5B01">
        <w:rPr>
          <w:sz w:val="22"/>
        </w:rPr>
        <w:t xml:space="preserve">. </w:t>
      </w:r>
    </w:p>
    <w:p w14:paraId="3B980758" w14:textId="23D718A1" w:rsidR="00B84F64" w:rsidRPr="003E5B01" w:rsidRDefault="00D0788B" w:rsidP="00A9713A">
      <w:pPr>
        <w:pStyle w:val="KAP-Htext"/>
        <w:rPr>
          <w:sz w:val="22"/>
        </w:rPr>
      </w:pPr>
      <w:r w:rsidRPr="003E5B01">
        <w:rPr>
          <w:sz w:val="22"/>
        </w:rPr>
        <w:t>Der afregnes bagud</w:t>
      </w:r>
      <w:r w:rsidR="00B973D8" w:rsidRPr="003E5B01">
        <w:rPr>
          <w:sz w:val="22"/>
        </w:rPr>
        <w:t>,</w:t>
      </w:r>
      <w:r w:rsidR="00611D78" w:rsidRPr="003E5B01">
        <w:rPr>
          <w:sz w:val="22"/>
        </w:rPr>
        <w:t xml:space="preserve"> og Region Hovedstaden har en betalingsfrist på 30 dage</w:t>
      </w:r>
      <w:r w:rsidRPr="003E5B01">
        <w:rPr>
          <w:sz w:val="22"/>
        </w:rPr>
        <w:t xml:space="preserve">. </w:t>
      </w:r>
    </w:p>
    <w:p w14:paraId="0A06AACB" w14:textId="74B9601B" w:rsidR="00F72B49" w:rsidRPr="003E5B01" w:rsidRDefault="008C4D49" w:rsidP="00A9713A">
      <w:pPr>
        <w:pStyle w:val="KAP-Htext"/>
        <w:rPr>
          <w:sz w:val="22"/>
        </w:rPr>
      </w:pPr>
      <w:r w:rsidRPr="003E5B01">
        <w:rPr>
          <w:sz w:val="22"/>
        </w:rPr>
        <w:t>K</w:t>
      </w:r>
      <w:r w:rsidR="00D0788B" w:rsidRPr="003E5B01">
        <w:rPr>
          <w:sz w:val="22"/>
        </w:rPr>
        <w:t>onsulenten er selv ansvarlig for at afregne moms</w:t>
      </w:r>
      <w:r w:rsidR="003D176D" w:rsidRPr="003E5B01">
        <w:rPr>
          <w:sz w:val="22"/>
        </w:rPr>
        <w:t xml:space="preserve"> til SKAT</w:t>
      </w:r>
      <w:r w:rsidR="00D0788B" w:rsidRPr="003E5B01">
        <w:rPr>
          <w:sz w:val="22"/>
        </w:rPr>
        <w:t>.</w:t>
      </w:r>
    </w:p>
    <w:p w14:paraId="56276649" w14:textId="36E5C62B" w:rsidR="000A2F56" w:rsidRPr="003E5B01" w:rsidRDefault="005C5541" w:rsidP="00A9713A">
      <w:pPr>
        <w:pStyle w:val="KAP-Htext"/>
        <w:rPr>
          <w:b/>
          <w:bCs/>
          <w:sz w:val="22"/>
        </w:rPr>
      </w:pPr>
      <w:r w:rsidRPr="003E5B01">
        <w:rPr>
          <w:b/>
          <w:bCs/>
          <w:sz w:val="22"/>
        </w:rPr>
        <w:t>Fravær</w:t>
      </w:r>
    </w:p>
    <w:p w14:paraId="2D98E26D" w14:textId="58C2C32B" w:rsidR="00A9713A" w:rsidRDefault="000A2F56" w:rsidP="00A9713A">
      <w:pPr>
        <w:pStyle w:val="KAP-Htext"/>
        <w:rPr>
          <w:rFonts w:eastAsia="Times New Roman" w:cs="Calibri"/>
          <w:sz w:val="22"/>
        </w:rPr>
      </w:pPr>
      <w:r w:rsidRPr="003E5B01">
        <w:rPr>
          <w:rFonts w:eastAsia="Times New Roman" w:cs="Calibri"/>
          <w:sz w:val="22"/>
        </w:rPr>
        <w:t xml:space="preserve">Fravær i op til </w:t>
      </w:r>
      <w:r w:rsidR="00201E88">
        <w:rPr>
          <w:rFonts w:eastAsia="Times New Roman" w:cs="Calibri"/>
          <w:sz w:val="22"/>
        </w:rPr>
        <w:t>tre</w:t>
      </w:r>
      <w:r w:rsidRPr="003E5B01">
        <w:rPr>
          <w:rFonts w:eastAsia="Times New Roman" w:cs="Calibri"/>
          <w:sz w:val="22"/>
        </w:rPr>
        <w:t xml:space="preserve"> måneder fra den aftalte opgaveløsning ved konsulentens sygdom er ikke misligholdelse og kan ikke begrunde en ophævelse af </w:t>
      </w:r>
      <w:r w:rsidR="004C4216" w:rsidRPr="003E5B01">
        <w:rPr>
          <w:rFonts w:eastAsia="Times New Roman" w:cs="Calibri"/>
          <w:sz w:val="22"/>
        </w:rPr>
        <w:t>konsulentkontrakten</w:t>
      </w:r>
      <w:r w:rsidRPr="003E5B01">
        <w:rPr>
          <w:rFonts w:eastAsia="Times New Roman" w:cs="Calibri"/>
          <w:sz w:val="22"/>
        </w:rPr>
        <w:t xml:space="preserve">. </w:t>
      </w:r>
      <w:r w:rsidR="009026B9" w:rsidRPr="003E5B01">
        <w:rPr>
          <w:rFonts w:eastAsia="Times New Roman" w:cs="Calibri"/>
          <w:sz w:val="22"/>
        </w:rPr>
        <w:t xml:space="preserve">Der henvises i øvrigt til </w:t>
      </w:r>
      <w:r w:rsidR="0032448C" w:rsidRPr="003E5B01">
        <w:rPr>
          <w:rFonts w:eastAsia="Times New Roman" w:cs="Calibri"/>
          <w:sz w:val="22"/>
        </w:rPr>
        <w:t>”</w:t>
      </w:r>
      <w:r w:rsidR="005A36D3" w:rsidRPr="003E5B01">
        <w:rPr>
          <w:rFonts w:eastAsia="Times New Roman" w:cs="Calibri"/>
          <w:sz w:val="22"/>
        </w:rPr>
        <w:t>Vejledning til honoreringsaftale</w:t>
      </w:r>
      <w:r w:rsidR="006932E5" w:rsidRPr="003E5B01">
        <w:rPr>
          <w:rFonts w:eastAsia="Times New Roman" w:cs="Calibri"/>
          <w:sz w:val="22"/>
        </w:rPr>
        <w:t xml:space="preserve"> for praktiserende læger</w:t>
      </w:r>
      <w:r w:rsidR="00D15319" w:rsidRPr="003E5B01">
        <w:rPr>
          <w:rFonts w:eastAsia="Times New Roman" w:cs="Calibri"/>
          <w:sz w:val="22"/>
        </w:rPr>
        <w:t>, der fungerer som selvstændige konsulenter for Region Hovedstaden</w:t>
      </w:r>
      <w:r w:rsidR="0032448C" w:rsidRPr="003E5B01">
        <w:rPr>
          <w:rFonts w:eastAsia="Times New Roman" w:cs="Calibri"/>
          <w:sz w:val="22"/>
        </w:rPr>
        <w:t>”</w:t>
      </w:r>
      <w:r w:rsidR="009026B9" w:rsidRPr="003E5B01">
        <w:rPr>
          <w:rFonts w:eastAsia="Times New Roman" w:cs="Calibri"/>
          <w:sz w:val="22"/>
        </w:rPr>
        <w:t>.</w:t>
      </w:r>
    </w:p>
    <w:p w14:paraId="11F6D8B5" w14:textId="77777777" w:rsidR="0093267E" w:rsidRPr="00B534D6" w:rsidRDefault="0093267E" w:rsidP="0093267E">
      <w:pPr>
        <w:pStyle w:val="KAP-Htext"/>
        <w:rPr>
          <w:b/>
          <w:bCs/>
          <w:sz w:val="22"/>
        </w:rPr>
      </w:pPr>
      <w:r w:rsidRPr="00B534D6">
        <w:rPr>
          <w:b/>
          <w:bCs/>
          <w:sz w:val="22"/>
        </w:rPr>
        <w:t>Passende adfærd</w:t>
      </w:r>
    </w:p>
    <w:p w14:paraId="6351DAA7" w14:textId="6267E826" w:rsidR="0093267E" w:rsidRPr="00B534D6" w:rsidRDefault="0093267E" w:rsidP="0093267E">
      <w:pPr>
        <w:rPr>
          <w:rFonts w:ascii="Fira Sans Light" w:hAnsi="Fira Sans Light"/>
        </w:rPr>
      </w:pPr>
      <w:r w:rsidRPr="00B534D6">
        <w:rPr>
          <w:rFonts w:ascii="Fira Sans Light" w:hAnsi="Fira Sans Light"/>
        </w:rPr>
        <w:t>Konsulenten forpligter sig til at udøve sit virke i overensstemmelse med gældende lovgivning, de for praktiserende læger bindende aftaler samt almindeligt anerkendte lægefaglige og professionelle standarder.</w:t>
      </w:r>
    </w:p>
    <w:p w14:paraId="563E31D3" w14:textId="77777777" w:rsidR="0093267E" w:rsidRPr="00B534D6" w:rsidRDefault="0093267E" w:rsidP="0093267E">
      <w:pPr>
        <w:pStyle w:val="KAP-Htext"/>
        <w:rPr>
          <w:b/>
          <w:bCs/>
          <w:sz w:val="22"/>
        </w:rPr>
      </w:pPr>
      <w:r w:rsidRPr="00B534D6">
        <w:rPr>
          <w:b/>
          <w:bCs/>
          <w:sz w:val="22"/>
        </w:rPr>
        <w:t>Orienteringspligt</w:t>
      </w:r>
    </w:p>
    <w:p w14:paraId="2B0A60D7" w14:textId="77777777" w:rsidR="0093267E" w:rsidRPr="00B534D6" w:rsidRDefault="0093267E" w:rsidP="0093267E">
      <w:pPr>
        <w:rPr>
          <w:rFonts w:ascii="Fira Sans Light" w:hAnsi="Fira Sans Light"/>
        </w:rPr>
      </w:pPr>
      <w:r w:rsidRPr="00B534D6">
        <w:rPr>
          <w:rFonts w:ascii="Fira Sans Light" w:hAnsi="Fira Sans Light"/>
        </w:rPr>
        <w:t>Konsulenten skal skriftligt orientere KAP-H-sekretariatet senest 5 arbejdsdage efter modtagelse af en endelig afgørelse i en sag vedrørende konsulentens virke som læge, når afgørelsen indeholder kritik eller sanktion.</w:t>
      </w:r>
    </w:p>
    <w:p w14:paraId="4831F53E" w14:textId="77777777" w:rsidR="0093267E" w:rsidRPr="00B534D6" w:rsidRDefault="0093267E" w:rsidP="0093267E">
      <w:pPr>
        <w:rPr>
          <w:rFonts w:ascii="Fira Sans Light" w:hAnsi="Fira Sans Light"/>
        </w:rPr>
      </w:pPr>
      <w:r w:rsidRPr="00B534D6">
        <w:rPr>
          <w:rFonts w:ascii="Fira Sans Light" w:hAnsi="Fira Sans Light"/>
        </w:rPr>
        <w:t>Orienteringspligten omfatter afgørelser fra: Styrelsen for Patientsikkerhed, De regionale Samarbejdsudvalg, Landssamarbejdsudvalget, regionerne og Praksisklagenævnet.</w:t>
      </w:r>
    </w:p>
    <w:p w14:paraId="3F9A1CE5" w14:textId="77777777" w:rsidR="0093267E" w:rsidRPr="00B534D6" w:rsidRDefault="0093267E" w:rsidP="0093267E">
      <w:pPr>
        <w:rPr>
          <w:rFonts w:ascii="Fira Sans Light" w:hAnsi="Fira Sans Light"/>
        </w:rPr>
      </w:pPr>
      <w:r w:rsidRPr="00B534D6">
        <w:rPr>
          <w:rFonts w:ascii="Fira Sans Light" w:hAnsi="Fira Sans Light"/>
        </w:rPr>
        <w:t>Pligten gælder alene ved: Udtalt kritik, krav om tilbagebetaling af honorar, advarsel eller bod, betaling af erstatning, skærpet tilsyn, fagligt påbud, autorisationsindskrænkelse eller -fratagelse samt udelukkelse fra at virke på aftalevilkår mellem PLO og Regionernes Lønnings- og Takstnævn.</w:t>
      </w:r>
    </w:p>
    <w:p w14:paraId="17BFCE40" w14:textId="4741EA92" w:rsidR="0093267E" w:rsidRPr="00B534D6" w:rsidRDefault="0093267E" w:rsidP="0093267E">
      <w:pPr>
        <w:rPr>
          <w:rFonts w:ascii="Fira Sans Light" w:hAnsi="Fira Sans Light"/>
        </w:rPr>
      </w:pPr>
      <w:r w:rsidRPr="00B534D6">
        <w:rPr>
          <w:rFonts w:ascii="Fira Sans Light" w:hAnsi="Fira Sans Light"/>
        </w:rPr>
        <w:t>Afgørelser uden kritik eller sanktion er ikke omfattet. Bestemmelsen vedrører alene forhold knyttet til konsulentens virke som læge.</w:t>
      </w:r>
    </w:p>
    <w:p w14:paraId="34583781" w14:textId="77777777" w:rsidR="0093267E" w:rsidRPr="00B534D6" w:rsidRDefault="0093267E" w:rsidP="0093267E">
      <w:pPr>
        <w:pStyle w:val="KAP-Htext"/>
        <w:rPr>
          <w:b/>
          <w:bCs/>
          <w:sz w:val="22"/>
        </w:rPr>
      </w:pPr>
      <w:r w:rsidRPr="00B534D6">
        <w:rPr>
          <w:b/>
          <w:bCs/>
          <w:sz w:val="22"/>
        </w:rPr>
        <w:t>Konsekvens</w:t>
      </w:r>
    </w:p>
    <w:p w14:paraId="375629EE" w14:textId="77777777" w:rsidR="0093267E" w:rsidRPr="00B534D6" w:rsidRDefault="0093267E" w:rsidP="0093267E">
      <w:pPr>
        <w:rPr>
          <w:rFonts w:ascii="Fira Sans Light" w:hAnsi="Fira Sans Light"/>
        </w:rPr>
      </w:pPr>
      <w:r w:rsidRPr="00B534D6">
        <w:rPr>
          <w:rFonts w:ascii="Fira Sans Light" w:hAnsi="Fira Sans Light"/>
        </w:rPr>
        <w:t>Undladelse af at opfylde orienteringspligten anses som misligholdelse af konsulentaftalen og kan medføre ophør i henhold til aftalens vilkår.</w:t>
      </w:r>
    </w:p>
    <w:p w14:paraId="7F934FAC" w14:textId="77777777" w:rsidR="0093267E" w:rsidRPr="00B534D6" w:rsidRDefault="0093267E" w:rsidP="0093267E">
      <w:pPr>
        <w:rPr>
          <w:rFonts w:ascii="Fira Sans Light" w:hAnsi="Fira Sans Light"/>
        </w:rPr>
      </w:pPr>
      <w:proofErr w:type="gramStart"/>
      <w:r w:rsidRPr="00B534D6">
        <w:rPr>
          <w:rFonts w:ascii="Fira Sans Light" w:hAnsi="Fira Sans Light"/>
        </w:rPr>
        <w:t>Såfremt</w:t>
      </w:r>
      <w:proofErr w:type="gramEnd"/>
      <w:r w:rsidRPr="00B534D6">
        <w:rPr>
          <w:rFonts w:ascii="Fira Sans Light" w:hAnsi="Fira Sans Light"/>
        </w:rPr>
        <w:t xml:space="preserve"> konsulenten ikke ønsker at være omfattet af dette tillæg, skal dette meddeles skriftligt til KAP-H-sekretariatet. Meddelelsen betragtes som en opsigelse af konsulentaftalen med 3 måneders varsel efter de gældende vilkår.</w:t>
      </w:r>
    </w:p>
    <w:p w14:paraId="62F45037" w14:textId="5D3348D6" w:rsidR="005C5541" w:rsidRPr="003E5B01" w:rsidRDefault="007B2C26" w:rsidP="00A9713A">
      <w:pPr>
        <w:pStyle w:val="KAP-Htext"/>
        <w:rPr>
          <w:rFonts w:eastAsia="Times New Roman" w:cs="Calibri"/>
          <w:sz w:val="22"/>
        </w:rPr>
      </w:pPr>
      <w:r w:rsidRPr="003E5B01">
        <w:rPr>
          <w:b/>
          <w:bCs/>
          <w:sz w:val="22"/>
        </w:rPr>
        <w:t xml:space="preserve">Opsigelse  </w:t>
      </w:r>
    </w:p>
    <w:p w14:paraId="140355C0" w14:textId="06A8E772" w:rsidR="00A162F7" w:rsidRPr="003E5B01" w:rsidRDefault="005C5541" w:rsidP="00A9713A">
      <w:pPr>
        <w:pStyle w:val="KAP-Htext"/>
        <w:rPr>
          <w:sz w:val="22"/>
        </w:rPr>
      </w:pPr>
      <w:r w:rsidRPr="003E5B01">
        <w:rPr>
          <w:sz w:val="22"/>
        </w:rPr>
        <w:t xml:space="preserve">Denne kontrakt kan opsiges af parterne med </w:t>
      </w:r>
      <w:r w:rsidR="006B7874" w:rsidRPr="003E5B01">
        <w:rPr>
          <w:sz w:val="22"/>
        </w:rPr>
        <w:t xml:space="preserve">henholdsvis </w:t>
      </w:r>
      <w:r w:rsidR="00777173" w:rsidRPr="003E5B01">
        <w:rPr>
          <w:sz w:val="22"/>
        </w:rPr>
        <w:t>tre</w:t>
      </w:r>
      <w:r w:rsidR="006B7874" w:rsidRPr="003E5B01">
        <w:rPr>
          <w:sz w:val="22"/>
        </w:rPr>
        <w:t xml:space="preserve"> måneders varsel fra regionen og en måneds varsel fra konsulenten.</w:t>
      </w:r>
      <w:r w:rsidR="00D15319" w:rsidRPr="003E5B01">
        <w:rPr>
          <w:sz w:val="22"/>
        </w:rPr>
        <w:t xml:space="preserve"> </w:t>
      </w:r>
    </w:p>
    <w:p w14:paraId="6DA850B3" w14:textId="68AD96AF" w:rsidR="00A162F7" w:rsidRPr="003E5B01" w:rsidRDefault="00A162F7" w:rsidP="00A9713A">
      <w:pPr>
        <w:pStyle w:val="KAP-Htext"/>
        <w:rPr>
          <w:b/>
          <w:bCs/>
          <w:sz w:val="22"/>
        </w:rPr>
      </w:pPr>
      <w:bookmarkStart w:id="4" w:name="_Hlk69993471"/>
      <w:r w:rsidRPr="003E5B01">
        <w:rPr>
          <w:b/>
          <w:bCs/>
          <w:sz w:val="22"/>
        </w:rPr>
        <w:t>Tiltrædelse af kontrakten</w:t>
      </w:r>
    </w:p>
    <w:bookmarkEnd w:id="4"/>
    <w:p w14:paraId="4FACFC4B" w14:textId="7A22C2F7" w:rsidR="005F1442" w:rsidRPr="003E5B01" w:rsidRDefault="00F1331E" w:rsidP="00A9713A">
      <w:pPr>
        <w:pStyle w:val="KAP-Htext"/>
        <w:rPr>
          <w:sz w:val="22"/>
        </w:rPr>
      </w:pPr>
      <w:r w:rsidRPr="003E5B01">
        <w:rPr>
          <w:sz w:val="22"/>
        </w:rPr>
        <w:t>Vilkårene</w:t>
      </w:r>
      <w:r w:rsidR="00723DDB">
        <w:rPr>
          <w:sz w:val="22"/>
        </w:rPr>
        <w:t>,</w:t>
      </w:r>
      <w:r w:rsidRPr="003E5B01">
        <w:rPr>
          <w:sz w:val="22"/>
        </w:rPr>
        <w:t xml:space="preserve"> som </w:t>
      </w:r>
      <w:r w:rsidR="004C4216" w:rsidRPr="003E5B01">
        <w:rPr>
          <w:sz w:val="22"/>
        </w:rPr>
        <w:t xml:space="preserve">er </w:t>
      </w:r>
      <w:r w:rsidRPr="003E5B01">
        <w:rPr>
          <w:sz w:val="22"/>
        </w:rPr>
        <w:t xml:space="preserve">aftalt i denne </w:t>
      </w:r>
      <w:r w:rsidR="00E44C3E" w:rsidRPr="003E5B01">
        <w:rPr>
          <w:sz w:val="22"/>
        </w:rPr>
        <w:t xml:space="preserve">kontrakt </w:t>
      </w:r>
      <w:r w:rsidRPr="003E5B01">
        <w:rPr>
          <w:sz w:val="22"/>
        </w:rPr>
        <w:t xml:space="preserve">jf. </w:t>
      </w:r>
      <w:r w:rsidR="00611D78" w:rsidRPr="003E5B01">
        <w:rPr>
          <w:sz w:val="22"/>
        </w:rPr>
        <w:t>”</w:t>
      </w:r>
      <w:r w:rsidRPr="003E5B01">
        <w:rPr>
          <w:sz w:val="22"/>
        </w:rPr>
        <w:t>Honoreringsaftale for praktiserende læger, der fungerer som selvstændige konsulenter</w:t>
      </w:r>
      <w:r w:rsidR="00611D78" w:rsidRPr="003E5B01">
        <w:rPr>
          <w:sz w:val="22"/>
        </w:rPr>
        <w:t xml:space="preserve"> for Region Hovedstaden”</w:t>
      </w:r>
      <w:r w:rsidR="00B973D8" w:rsidRPr="003E5B01">
        <w:rPr>
          <w:sz w:val="22"/>
        </w:rPr>
        <w:t>,</w:t>
      </w:r>
      <w:r w:rsidRPr="003E5B01">
        <w:rPr>
          <w:sz w:val="22"/>
        </w:rPr>
        <w:t xml:space="preserve"> tiltrædes hermed.</w:t>
      </w:r>
    </w:p>
    <w:p w14:paraId="5FBCAF58" w14:textId="3BFBC18E" w:rsidR="00682F26" w:rsidRPr="003E5B01" w:rsidRDefault="00682F26" w:rsidP="00A9713A">
      <w:pPr>
        <w:pStyle w:val="KAP-Htext"/>
        <w:rPr>
          <w:sz w:val="22"/>
        </w:rPr>
      </w:pPr>
      <w:r w:rsidRPr="003E5B01">
        <w:rPr>
          <w:sz w:val="22"/>
        </w:rPr>
        <w:lastRenderedPageBreak/>
        <w:t xml:space="preserve">Der henvises til </w:t>
      </w:r>
      <w:r w:rsidR="00B973D8" w:rsidRPr="003E5B01">
        <w:rPr>
          <w:sz w:val="22"/>
        </w:rPr>
        <w:t>”</w:t>
      </w:r>
      <w:r w:rsidRPr="003E5B01">
        <w:rPr>
          <w:sz w:val="22"/>
        </w:rPr>
        <w:t>Honoreringsaftale for praktiserende læger, der fungerer som selvstændige konsulenter i Region Hovedstaden</w:t>
      </w:r>
      <w:r w:rsidR="00B973D8" w:rsidRPr="003E5B01">
        <w:rPr>
          <w:sz w:val="22"/>
        </w:rPr>
        <w:t>”.</w:t>
      </w:r>
    </w:p>
    <w:p w14:paraId="0E108477" w14:textId="797D10B4" w:rsidR="00A162F7" w:rsidRPr="003E5B01" w:rsidRDefault="00682F26" w:rsidP="00A9713A">
      <w:pPr>
        <w:pStyle w:val="KAP-Htext"/>
        <w:rPr>
          <w:sz w:val="22"/>
        </w:rPr>
      </w:pPr>
      <w:r w:rsidRPr="003E5B01">
        <w:rPr>
          <w:sz w:val="22"/>
        </w:rPr>
        <w:t xml:space="preserve">Der henvises til </w:t>
      </w:r>
      <w:r w:rsidR="00B973D8" w:rsidRPr="00ED2848">
        <w:rPr>
          <w:sz w:val="22"/>
        </w:rPr>
        <w:t>”</w:t>
      </w:r>
      <w:r w:rsidRPr="00ED2848">
        <w:rPr>
          <w:sz w:val="22"/>
        </w:rPr>
        <w:t>Aftale vedrørende KAP-H indgået mellem PLO-Hovedstaden og Region Hovedstaden</w:t>
      </w:r>
      <w:r w:rsidR="00B973D8" w:rsidRPr="00ED2848">
        <w:rPr>
          <w:sz w:val="22"/>
        </w:rPr>
        <w:t>”</w:t>
      </w:r>
      <w:r w:rsidR="00B10FE1" w:rsidRPr="003E5B01">
        <w:rPr>
          <w:sz w:val="22"/>
        </w:rPr>
        <w:t>.</w:t>
      </w:r>
    </w:p>
    <w:p w14:paraId="2DB2E713" w14:textId="0C4DC440" w:rsidR="00A9713A" w:rsidRPr="003E5B01" w:rsidRDefault="009D7E1F" w:rsidP="00A9713A">
      <w:pPr>
        <w:pStyle w:val="KAP-Htext"/>
        <w:rPr>
          <w:sz w:val="22"/>
        </w:rPr>
      </w:pPr>
      <w:r w:rsidRPr="003E5B01">
        <w:rPr>
          <w:sz w:val="22"/>
        </w:rPr>
        <w:t xml:space="preserve">Den underskrevne kontrakt returneres </w:t>
      </w:r>
      <w:r w:rsidR="000F65D4" w:rsidRPr="003E5B01">
        <w:rPr>
          <w:sz w:val="22"/>
        </w:rPr>
        <w:t xml:space="preserve">til </w:t>
      </w:r>
      <w:r w:rsidR="00B97AA8" w:rsidRPr="003E5B01">
        <w:rPr>
          <w:sz w:val="22"/>
        </w:rPr>
        <w:t>KAP-H</w:t>
      </w:r>
      <w:r w:rsidR="003F6ADB" w:rsidRPr="003E5B01">
        <w:rPr>
          <w:sz w:val="22"/>
        </w:rPr>
        <w:t xml:space="preserve"> </w:t>
      </w:r>
      <w:r w:rsidR="0032448C" w:rsidRPr="003E5B01">
        <w:rPr>
          <w:sz w:val="22"/>
        </w:rPr>
        <w:t xml:space="preserve">via mailadresse: </w:t>
      </w:r>
      <w:r w:rsidR="0032448C" w:rsidRPr="00ED2848">
        <w:rPr>
          <w:sz w:val="22"/>
        </w:rPr>
        <w:t>kap-h@regionh.dk</w:t>
      </w:r>
      <w:r w:rsidR="00B97AA8" w:rsidRPr="003E5B01">
        <w:rPr>
          <w:sz w:val="22"/>
        </w:rPr>
        <w:t>.</w:t>
      </w:r>
    </w:p>
    <w:p w14:paraId="3955A604" w14:textId="0AB89830" w:rsidR="00B97AA8" w:rsidRPr="003E5B01" w:rsidRDefault="00B97AA8" w:rsidP="00A9713A">
      <w:pPr>
        <w:pStyle w:val="KAP-Htext"/>
        <w:rPr>
          <w:sz w:val="22"/>
        </w:rPr>
      </w:pPr>
      <w:r w:rsidRPr="003E5B01">
        <w:rPr>
          <w:b/>
          <w:bCs/>
          <w:sz w:val="22"/>
        </w:rPr>
        <w:t xml:space="preserve">Tavshedspligterklæring </w:t>
      </w:r>
    </w:p>
    <w:p w14:paraId="25CEB84D" w14:textId="5A00594E" w:rsidR="00B97AA8" w:rsidRPr="003E5B01" w:rsidRDefault="00B97AA8" w:rsidP="00A9713A">
      <w:pPr>
        <w:pStyle w:val="KAP-Htext"/>
        <w:rPr>
          <w:sz w:val="22"/>
        </w:rPr>
      </w:pPr>
      <w:r w:rsidRPr="003E5B01">
        <w:rPr>
          <w:sz w:val="22"/>
        </w:rPr>
        <w:t>Jeg erklærer mig indforstået med, at jeg har tavshedspligt i forhold til de oplysninger, som jeg får kendskab til i forbindelse med udførelse af opgaver for Region Hovedstaden</w:t>
      </w:r>
      <w:r w:rsidR="00B973D8" w:rsidRPr="003E5B01">
        <w:rPr>
          <w:sz w:val="22"/>
        </w:rPr>
        <w:t>.</w:t>
      </w:r>
    </w:p>
    <w:p w14:paraId="06813B71" w14:textId="5A6ED881" w:rsidR="00B97AA8" w:rsidRPr="003E5B01" w:rsidRDefault="00B97AA8" w:rsidP="00A9713A">
      <w:pPr>
        <w:pStyle w:val="KAP-Htext"/>
        <w:rPr>
          <w:sz w:val="22"/>
        </w:rPr>
      </w:pPr>
      <w:r w:rsidRPr="003E5B01">
        <w:rPr>
          <w:sz w:val="22"/>
        </w:rPr>
        <w:t>Konsulenter, der varetager opgaver for Region Hovedstaden</w:t>
      </w:r>
      <w:r w:rsidR="00B973D8" w:rsidRPr="003E5B01">
        <w:rPr>
          <w:sz w:val="22"/>
        </w:rPr>
        <w:t>,</w:t>
      </w:r>
      <w:r w:rsidRPr="003E5B01">
        <w:rPr>
          <w:sz w:val="22"/>
        </w:rPr>
        <w:t xml:space="preserve"> har tavshedspligt, når en oplysning ved lov eller anden gyldig bestemmelse er betegnet som fortrolig, eller når det er nødvendigt at hemmeligholde oplysninger for at varetage væsentlige hensyn til offentlige eller private interesser. </w:t>
      </w:r>
    </w:p>
    <w:p w14:paraId="26D20CE2" w14:textId="77777777" w:rsidR="00B97AA8" w:rsidRPr="003E5B01" w:rsidRDefault="00B97AA8" w:rsidP="00A9713A">
      <w:pPr>
        <w:pStyle w:val="KAP-Htext"/>
        <w:rPr>
          <w:sz w:val="22"/>
        </w:rPr>
      </w:pPr>
      <w:r w:rsidRPr="003E5B01">
        <w:rPr>
          <w:sz w:val="22"/>
        </w:rPr>
        <w:t xml:space="preserve">Tavshedspligten gælder både under og efter opgavens udførelse. </w:t>
      </w:r>
    </w:p>
    <w:p w14:paraId="634501BB" w14:textId="77777777" w:rsidR="00B97AA8" w:rsidRPr="003E5B01" w:rsidRDefault="00B97AA8" w:rsidP="00A9713A">
      <w:pPr>
        <w:pStyle w:val="KAP-Htext"/>
        <w:rPr>
          <w:sz w:val="22"/>
        </w:rPr>
      </w:pPr>
      <w:r w:rsidRPr="003E5B01">
        <w:rPr>
          <w:sz w:val="22"/>
        </w:rPr>
        <w:t xml:space="preserve">Bestemmelserne om tavshedspligt findes i forvaltningslovens § 27 og i straffelovens § 152 jf. nedenstående. </w:t>
      </w:r>
    </w:p>
    <w:p w14:paraId="258A70A0" w14:textId="105B34EF" w:rsidR="00E6355F" w:rsidRPr="003E5B01" w:rsidRDefault="00B97AA8" w:rsidP="00A9713A">
      <w:pPr>
        <w:pStyle w:val="KAP-Htext"/>
        <w:rPr>
          <w:sz w:val="22"/>
        </w:rPr>
      </w:pPr>
      <w:r w:rsidRPr="003E5B01">
        <w:rPr>
          <w:sz w:val="22"/>
        </w:rPr>
        <w:t xml:space="preserve">Jeg erklærer </w:t>
      </w:r>
      <w:proofErr w:type="gramStart"/>
      <w:r w:rsidRPr="003E5B01">
        <w:rPr>
          <w:sz w:val="22"/>
        </w:rPr>
        <w:t>endvidere</w:t>
      </w:r>
      <w:proofErr w:type="gramEnd"/>
      <w:r w:rsidRPr="003E5B01">
        <w:rPr>
          <w:sz w:val="22"/>
        </w:rPr>
        <w:t xml:space="preserve">, at jeg har modtaget og gjort mig bekendt med indholdet af folderen ”Generelle retningslinjer for informationssikkerhed og databeskyttelse” forud for påbegyndelse af ovennævnte opgave, samt at jeg i udførelsen af ovennævnte opgave vil følge anvisningerne i folderen.  </w:t>
      </w:r>
      <w:r w:rsidR="00A9713A" w:rsidRPr="003E5B01">
        <w:rPr>
          <w:sz w:val="22"/>
        </w:rPr>
        <w:br/>
      </w:r>
    </w:p>
    <w:p w14:paraId="48FA3AEF" w14:textId="351739A7" w:rsidR="007B2C26" w:rsidRPr="003E5B01" w:rsidRDefault="007B2C26" w:rsidP="00A9713A">
      <w:pPr>
        <w:pStyle w:val="KAP-Htext"/>
        <w:tabs>
          <w:tab w:val="left" w:pos="4253"/>
        </w:tabs>
        <w:ind w:left="1134" w:hanging="1134"/>
        <w:rPr>
          <w:sz w:val="22"/>
        </w:rPr>
      </w:pPr>
      <w:r w:rsidRPr="003E5B01">
        <w:rPr>
          <w:sz w:val="22"/>
        </w:rPr>
        <w:t>Dato </w:t>
      </w:r>
      <w:r w:rsidR="005C5541" w:rsidRPr="003E5B01">
        <w:rPr>
          <w:sz w:val="22"/>
        </w:rPr>
        <w:tab/>
      </w:r>
      <w:r w:rsidR="00A9713A" w:rsidRPr="003E5B01">
        <w:rPr>
          <w:sz w:val="22"/>
        </w:rPr>
        <w:tab/>
      </w:r>
      <w:proofErr w:type="spellStart"/>
      <w:r w:rsidR="005C5541" w:rsidRPr="003E5B01">
        <w:rPr>
          <w:sz w:val="22"/>
        </w:rPr>
        <w:t>D</w:t>
      </w:r>
      <w:r w:rsidRPr="003E5B01">
        <w:rPr>
          <w:sz w:val="22"/>
        </w:rPr>
        <w:t>ato</w:t>
      </w:r>
      <w:proofErr w:type="spellEnd"/>
    </w:p>
    <w:p w14:paraId="38DB4256" w14:textId="160A757D" w:rsidR="00924C0C" w:rsidRPr="003E5B01" w:rsidRDefault="00924C0C" w:rsidP="00A70211">
      <w:pPr>
        <w:pStyle w:val="KAP-Htext"/>
        <w:tabs>
          <w:tab w:val="left" w:pos="4253"/>
        </w:tabs>
        <w:rPr>
          <w:sz w:val="22"/>
        </w:rPr>
      </w:pPr>
      <w:r w:rsidRPr="003E5B01">
        <w:rPr>
          <w:sz w:val="22"/>
        </w:rPr>
        <w:tab/>
      </w:r>
    </w:p>
    <w:p w14:paraId="4E8CA46D" w14:textId="570B8C97" w:rsidR="00616406" w:rsidRPr="003E5B01" w:rsidRDefault="007B2C26" w:rsidP="00A9713A">
      <w:pPr>
        <w:pStyle w:val="KAP-Htext"/>
        <w:tabs>
          <w:tab w:val="left" w:pos="4253"/>
        </w:tabs>
        <w:ind w:left="1134" w:hanging="1134"/>
        <w:rPr>
          <w:sz w:val="22"/>
        </w:rPr>
      </w:pPr>
      <w:r w:rsidRPr="003E5B01">
        <w:rPr>
          <w:sz w:val="22"/>
        </w:rPr>
        <w:t xml:space="preserve"> _________________</w:t>
      </w:r>
      <w:r w:rsidR="00E6355F" w:rsidRPr="003E5B01">
        <w:rPr>
          <w:sz w:val="22"/>
        </w:rPr>
        <w:t>________</w:t>
      </w:r>
      <w:r w:rsidRPr="003E5B01">
        <w:rPr>
          <w:sz w:val="22"/>
        </w:rPr>
        <w:t>_____  </w:t>
      </w:r>
      <w:r w:rsidR="00A9713A" w:rsidRPr="003E5B01">
        <w:rPr>
          <w:sz w:val="22"/>
        </w:rPr>
        <w:tab/>
      </w:r>
      <w:r w:rsidRPr="003E5B01">
        <w:rPr>
          <w:sz w:val="22"/>
        </w:rPr>
        <w:t xml:space="preserve"> __________________</w:t>
      </w:r>
      <w:r w:rsidR="00E6355F" w:rsidRPr="003E5B01">
        <w:rPr>
          <w:sz w:val="22"/>
        </w:rPr>
        <w:t>____</w:t>
      </w:r>
      <w:r w:rsidRPr="003E5B01">
        <w:rPr>
          <w:sz w:val="22"/>
        </w:rPr>
        <w:t>________</w:t>
      </w:r>
    </w:p>
    <w:p w14:paraId="58E38EC7" w14:textId="545C37AE" w:rsidR="0017380B" w:rsidRPr="003E5B01" w:rsidRDefault="0017380B" w:rsidP="00A9713A">
      <w:pPr>
        <w:pStyle w:val="KAP-Htext"/>
        <w:ind w:left="4395" w:hanging="4395"/>
        <w:rPr>
          <w:sz w:val="22"/>
        </w:rPr>
      </w:pPr>
      <w:r w:rsidRPr="003E5B01">
        <w:rPr>
          <w:sz w:val="22"/>
        </w:rPr>
        <w:t>Praktiserende læge</w:t>
      </w:r>
      <w:r w:rsidRPr="003E5B01">
        <w:rPr>
          <w:sz w:val="22"/>
        </w:rPr>
        <w:tab/>
      </w:r>
      <w:r w:rsidR="00C80337">
        <w:rPr>
          <w:sz w:val="22"/>
        </w:rPr>
        <w:t xml:space="preserve">Faglig koordinator i KAP-H / </w:t>
      </w:r>
      <w:r w:rsidR="00842AD9" w:rsidRPr="003E5B01">
        <w:rPr>
          <w:sz w:val="22"/>
        </w:rPr>
        <w:t xml:space="preserve">Enhedschef for </w:t>
      </w:r>
      <w:r w:rsidR="00BE7D44" w:rsidRPr="003E5B01">
        <w:rPr>
          <w:sz w:val="22"/>
        </w:rPr>
        <w:t>Enhed for Kvalitet</w:t>
      </w:r>
      <w:r w:rsidR="00C84B41">
        <w:rPr>
          <w:sz w:val="22"/>
        </w:rPr>
        <w:t>,</w:t>
      </w:r>
      <w:r w:rsidR="00076F29">
        <w:rPr>
          <w:sz w:val="22"/>
        </w:rPr>
        <w:t xml:space="preserve"> Forskning</w:t>
      </w:r>
      <w:r w:rsidR="00BE7D44" w:rsidRPr="003E5B01">
        <w:rPr>
          <w:sz w:val="22"/>
        </w:rPr>
        <w:t xml:space="preserve"> og Patientsikkerhed</w:t>
      </w:r>
    </w:p>
    <w:p w14:paraId="5362405E" w14:textId="001BAF18" w:rsidR="00A9713A" w:rsidRPr="003E5B01" w:rsidRDefault="00DF14E3" w:rsidP="00A9713A">
      <w:pPr>
        <w:pStyle w:val="KAP-Htext"/>
        <w:ind w:right="-142"/>
        <w:rPr>
          <w:b/>
          <w:bCs/>
          <w:sz w:val="22"/>
        </w:rPr>
      </w:pPr>
      <w:bookmarkStart w:id="5" w:name="_Hlk73082823"/>
      <w:r w:rsidRPr="003E5B01">
        <w:rPr>
          <w:b/>
          <w:bCs/>
          <w:sz w:val="22"/>
        </w:rPr>
        <w:t>Bilag</w:t>
      </w:r>
    </w:p>
    <w:p w14:paraId="60843EFC" w14:textId="1B4F7C5A" w:rsidR="00DF14E3" w:rsidRPr="003E5B01" w:rsidRDefault="00DF14E3" w:rsidP="00A9713A">
      <w:pPr>
        <w:pStyle w:val="KAP-Htext"/>
        <w:rPr>
          <w:b/>
          <w:bCs/>
          <w:sz w:val="22"/>
        </w:rPr>
      </w:pPr>
      <w:r w:rsidRPr="003E5B01">
        <w:rPr>
          <w:sz w:val="22"/>
        </w:rPr>
        <w:t>Bilag 1 Forvaltningslovens § 27 – Tavshedspligt</w:t>
      </w:r>
      <w:r w:rsidR="00A9713A" w:rsidRPr="003E5B01">
        <w:rPr>
          <w:sz w:val="22"/>
        </w:rPr>
        <w:br/>
      </w:r>
      <w:r w:rsidRPr="003E5B01">
        <w:rPr>
          <w:sz w:val="22"/>
        </w:rPr>
        <w:t>Bilag 2 Straffelovens § 152 – Tavshedspligt</w:t>
      </w:r>
      <w:r w:rsidR="00A9713A" w:rsidRPr="003E5B01">
        <w:rPr>
          <w:sz w:val="22"/>
        </w:rPr>
        <w:br/>
      </w:r>
      <w:r w:rsidRPr="003E5B01">
        <w:rPr>
          <w:sz w:val="22"/>
        </w:rPr>
        <w:t xml:space="preserve">Bilag 3 </w:t>
      </w:r>
      <w:r w:rsidR="00523AB9" w:rsidRPr="003E5B01">
        <w:rPr>
          <w:sz w:val="22"/>
        </w:rPr>
        <w:t>F</w:t>
      </w:r>
      <w:r w:rsidRPr="003E5B01">
        <w:rPr>
          <w:sz w:val="22"/>
        </w:rPr>
        <w:t>olderen ”Generelle retningslinjer for informationssikkerhed og databeskyttelse”</w:t>
      </w:r>
      <w:bookmarkEnd w:id="5"/>
    </w:p>
    <w:sectPr w:rsidR="00DF14E3" w:rsidRPr="003E5B01" w:rsidSect="00A9713A">
      <w:headerReference w:type="default" r:id="rId8"/>
      <w:footerReference w:type="default" r:id="rId9"/>
      <w:pgSz w:w="11906" w:h="16838"/>
      <w:pgMar w:top="1925" w:right="2550" w:bottom="462" w:left="1134" w:header="709" w:footer="3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A7A48" w14:textId="77777777" w:rsidR="00490E97" w:rsidRDefault="00490E97" w:rsidP="00E44C3E">
      <w:pPr>
        <w:spacing w:after="0" w:line="240" w:lineRule="auto"/>
      </w:pPr>
      <w:r>
        <w:separator/>
      </w:r>
    </w:p>
  </w:endnote>
  <w:endnote w:type="continuationSeparator" w:id="0">
    <w:p w14:paraId="18A839E2" w14:textId="77777777" w:rsidR="00490E97" w:rsidRDefault="00490E97" w:rsidP="00E44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Fira Sans">
    <w:charset w:val="00"/>
    <w:family w:val="swiss"/>
    <w:pitch w:val="variable"/>
    <w:sig w:usb0="600002FF" w:usb1="00000001" w:usb2="00000000" w:usb3="00000000" w:csb0="0000019F" w:csb1="00000000"/>
  </w:font>
  <w:font w:name="Montserrat Bold">
    <w:altName w:val="Montserrat"/>
    <w:panose1 w:val="00000800000000000000"/>
    <w:charset w:val="4D"/>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Fira Sans Medium">
    <w:charset w:val="00"/>
    <w:family w:val="swiss"/>
    <w:pitch w:val="variable"/>
    <w:sig w:usb0="600002FF" w:usb1="00000001" w:usb2="00000000" w:usb3="00000000" w:csb0="0000019F" w:csb1="00000000"/>
  </w:font>
  <w:font w:name="Fira Sans Light">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23D2" w14:textId="55D39C0F" w:rsidR="006712AA" w:rsidRDefault="0048487C" w:rsidP="0048487C">
    <w:pPr>
      <w:pStyle w:val="Sidefod"/>
      <w:ind w:right="-425"/>
    </w:pPr>
    <w:r>
      <w:tab/>
    </w:r>
    <w:r>
      <w:tab/>
    </w:r>
    <w:sdt>
      <w:sdtPr>
        <w:id w:val="-957879558"/>
        <w:docPartObj>
          <w:docPartGallery w:val="Page Numbers (Bottom of Page)"/>
          <w:docPartUnique/>
        </w:docPartObj>
      </w:sdtPr>
      <w:sdtEndPr/>
      <w:sdtContent>
        <w:r w:rsidR="006712AA">
          <w:fldChar w:fldCharType="begin"/>
        </w:r>
        <w:r w:rsidR="006712AA">
          <w:instrText>PAGE   \* MERGEFORMAT</w:instrText>
        </w:r>
        <w:r w:rsidR="006712AA">
          <w:fldChar w:fldCharType="separate"/>
        </w:r>
        <w:r w:rsidR="006712AA">
          <w:t>2</w:t>
        </w:r>
        <w:r w:rsidR="006712AA">
          <w:fldChar w:fldCharType="end"/>
        </w:r>
      </w:sdtContent>
    </w:sdt>
  </w:p>
  <w:p w14:paraId="60DD17CE" w14:textId="77777777" w:rsidR="00E44C3E" w:rsidRDefault="00E44C3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9A610" w14:textId="77777777" w:rsidR="00490E97" w:rsidRDefault="00490E97" w:rsidP="00E44C3E">
      <w:pPr>
        <w:spacing w:after="0" w:line="240" w:lineRule="auto"/>
      </w:pPr>
      <w:r>
        <w:separator/>
      </w:r>
    </w:p>
  </w:footnote>
  <w:footnote w:type="continuationSeparator" w:id="0">
    <w:p w14:paraId="5B4A7A01" w14:textId="77777777" w:rsidR="00490E97" w:rsidRDefault="00490E97" w:rsidP="00E44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0297" w14:textId="62A2651A" w:rsidR="001A0C12" w:rsidRPr="00565DAD" w:rsidRDefault="00565DAD" w:rsidP="00565DAD">
    <w:pPr>
      <w:pStyle w:val="Sidehoved"/>
    </w:pPr>
    <w:r>
      <w:rPr>
        <w:noProof/>
      </w:rPr>
      <mc:AlternateContent>
        <mc:Choice Requires="wps">
          <w:drawing>
            <wp:anchor distT="0" distB="0" distL="114300" distR="114300" simplePos="0" relativeHeight="251659264" behindDoc="0" locked="0" layoutInCell="1" allowOverlap="1" wp14:anchorId="77FF3BC9" wp14:editId="71D63325">
              <wp:simplePos x="0" y="0"/>
              <wp:positionH relativeFrom="column">
                <wp:posOffset>5453939</wp:posOffset>
              </wp:positionH>
              <wp:positionV relativeFrom="paragraph">
                <wp:posOffset>-25933</wp:posOffset>
              </wp:positionV>
              <wp:extent cx="1440815" cy="490118"/>
              <wp:effectExtent l="0" t="0" r="0" b="0"/>
              <wp:wrapNone/>
              <wp:docPr id="2" name="Text Box 2"/>
              <wp:cNvGraphicFramePr/>
              <a:graphic xmlns:a="http://schemas.openxmlformats.org/drawingml/2006/main">
                <a:graphicData uri="http://schemas.microsoft.com/office/word/2010/wordprocessingShape">
                  <wps:wsp>
                    <wps:cNvSpPr txBox="1"/>
                    <wps:spPr>
                      <a:xfrm>
                        <a:off x="0" y="0"/>
                        <a:ext cx="1440815" cy="490118"/>
                      </a:xfrm>
                      <a:prstGeom prst="rect">
                        <a:avLst/>
                      </a:prstGeom>
                      <a:noFill/>
                    </wps:spPr>
                    <wps:txbx>
                      <w:txbxContent>
                        <w:p w14:paraId="297A78A0" w14:textId="16735F68" w:rsidR="00565DAD" w:rsidRPr="00565DAD" w:rsidRDefault="00565DAD" w:rsidP="00565DAD">
                          <w:pPr>
                            <w:pStyle w:val="BodyAnnualReport"/>
                            <w:spacing w:line="240" w:lineRule="auto"/>
                            <w:rPr>
                              <w:color w:val="000060"/>
                              <w:sz w:val="15"/>
                              <w:szCs w:val="15"/>
                            </w:rPr>
                          </w:pPr>
                          <w:r w:rsidRPr="00565DAD">
                            <w:rPr>
                              <w:color w:val="000060"/>
                              <w:sz w:val="15"/>
                              <w:szCs w:val="15"/>
                            </w:rPr>
                            <w:t xml:space="preserve">Kvalitet i Almen Praksis </w:t>
                          </w:r>
                          <w:r>
                            <w:rPr>
                              <w:color w:val="000060"/>
                              <w:sz w:val="15"/>
                              <w:szCs w:val="15"/>
                            </w:rPr>
                            <w:br/>
                          </w:r>
                          <w:r w:rsidRPr="00565DAD">
                            <w:rPr>
                              <w:color w:val="000060"/>
                              <w:sz w:val="15"/>
                              <w:szCs w:val="15"/>
                            </w:rPr>
                            <w:t>i Hovedstaden</w:t>
                          </w:r>
                        </w:p>
                        <w:p w14:paraId="26E89329" w14:textId="77777777" w:rsidR="00565DAD" w:rsidRDefault="00565DAD" w:rsidP="00565DAD">
                          <w:pPr>
                            <w:spacing w:line="240" w:lineRule="auto"/>
                          </w:pPr>
                        </w:p>
                      </w:txbxContent>
                    </wps:txbx>
                    <wps:bodyPr rot="0" spcFirstLastPara="0" vertOverflow="overflow" horzOverflow="overflow" vert="horz" wrap="square" lIns="0" tIns="36000" rIns="21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FF3BC9" id="_x0000_t202" coordsize="21600,21600" o:spt="202" path="m,l,21600r21600,l21600,xe">
              <v:stroke joinstyle="miter"/>
              <v:path gradientshapeok="t" o:connecttype="rect"/>
            </v:shapetype>
            <v:shape id="Text Box 2" o:spid="_x0000_s1027" type="#_x0000_t202" style="position:absolute;margin-left:429.45pt;margin-top:-2.05pt;width:113.45pt;height:3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" filled="f" stroked="f">
              <v:textbox inset="0,1mm,6mm,1mm">
                <w:txbxContent>
                  <w:p w14:paraId="297A78A0" w14:textId="16735F68" w:rsidR="00565DAD" w:rsidRPr="00565DAD" w:rsidRDefault="00565DAD" w:rsidP="00565DAD">
                    <w:pPr>
                      <w:pStyle w:val="BodyAnnualReport"/>
                      <w:spacing w:line="240" w:lineRule="auto"/>
                      <w:rPr>
                        <w:color w:val="000060"/>
                        <w:sz w:val="15"/>
                        <w:szCs w:val="15"/>
                      </w:rPr>
                    </w:pPr>
                    <w:r w:rsidRPr="00565DAD">
                      <w:rPr>
                        <w:color w:val="000060"/>
                        <w:sz w:val="15"/>
                        <w:szCs w:val="15"/>
                      </w:rPr>
                      <w:t xml:space="preserve">Kvalitet i Almen Praksis </w:t>
                    </w:r>
                    <w:r>
                      <w:rPr>
                        <w:color w:val="000060"/>
                        <w:sz w:val="15"/>
                        <w:szCs w:val="15"/>
                      </w:rPr>
                      <w:br/>
                    </w:r>
                    <w:r w:rsidRPr="00565DAD">
                      <w:rPr>
                        <w:color w:val="000060"/>
                        <w:sz w:val="15"/>
                        <w:szCs w:val="15"/>
                      </w:rPr>
                      <w:t>i Hovedstaden</w:t>
                    </w:r>
                  </w:p>
                  <w:p w14:paraId="26E89329" w14:textId="77777777" w:rsidR="00565DAD" w:rsidRDefault="00565DAD" w:rsidP="00565DAD">
                    <w:pPr>
                      <w:spacing w:line="240" w:lineRule="auto"/>
                    </w:pPr>
                  </w:p>
                </w:txbxContent>
              </v:textbox>
            </v:shape>
          </w:pict>
        </mc:Fallback>
      </mc:AlternateContent>
    </w:r>
    <w:r>
      <w:rPr>
        <w:noProof/>
      </w:rPr>
      <w:drawing>
        <wp:anchor distT="0" distB="0" distL="114300" distR="114300" simplePos="0" relativeHeight="251658240" behindDoc="0" locked="0" layoutInCell="1" allowOverlap="1" wp14:anchorId="6E6A9BBB" wp14:editId="2E43099A">
          <wp:simplePos x="0" y="0"/>
          <wp:positionH relativeFrom="column">
            <wp:posOffset>-232004</wp:posOffset>
          </wp:positionH>
          <wp:positionV relativeFrom="paragraph">
            <wp:posOffset>-127000</wp:posOffset>
          </wp:positionV>
          <wp:extent cx="1719826" cy="51937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19826" cy="51937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FA4AC4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55BEA9D4"/>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56A558C"/>
    <w:multiLevelType w:val="hybridMultilevel"/>
    <w:tmpl w:val="49C4662A"/>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 w15:restartNumberingAfterBreak="0">
    <w:nsid w:val="088F1421"/>
    <w:multiLevelType w:val="hybridMultilevel"/>
    <w:tmpl w:val="F83A7F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CA76A7"/>
    <w:multiLevelType w:val="hybridMultilevel"/>
    <w:tmpl w:val="62E42E7C"/>
    <w:lvl w:ilvl="0" w:tplc="078CDC84">
      <w:numFmt w:val="bullet"/>
      <w:lvlText w:val="-"/>
      <w:lvlJc w:val="left"/>
      <w:pPr>
        <w:ind w:left="360" w:hanging="360"/>
      </w:pPr>
      <w:rPr>
        <w:rFonts w:ascii="Calibri" w:eastAsiaTheme="minorHAnsi" w:hAnsi="Calibri" w:cs="Calibr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27883E43"/>
    <w:multiLevelType w:val="hybridMultilevel"/>
    <w:tmpl w:val="0F72FF00"/>
    <w:lvl w:ilvl="0" w:tplc="EE4ECAAE">
      <w:start w:val="1"/>
      <w:numFmt w:val="bullet"/>
      <w:lvlText w:val="-"/>
      <w:lvlJc w:val="left"/>
      <w:pPr>
        <w:ind w:left="170" w:hanging="170"/>
      </w:pPr>
      <w:rPr>
        <w:rFonts w:ascii="Fira Sans" w:eastAsiaTheme="minorHAnsi" w:hAnsi="Fira Sans" w:cstheme="minorBid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5F592A01"/>
    <w:multiLevelType w:val="hybridMultilevel"/>
    <w:tmpl w:val="500C53E6"/>
    <w:lvl w:ilvl="0" w:tplc="0406000F">
      <w:start w:val="1"/>
      <w:numFmt w:val="decimal"/>
      <w:lvlText w:val="%1."/>
      <w:lvlJc w:val="left"/>
      <w:pPr>
        <w:ind w:left="825" w:hanging="360"/>
      </w:pPr>
    </w:lvl>
    <w:lvl w:ilvl="1" w:tplc="04060019" w:tentative="1">
      <w:start w:val="1"/>
      <w:numFmt w:val="lowerLetter"/>
      <w:lvlText w:val="%2."/>
      <w:lvlJc w:val="left"/>
      <w:pPr>
        <w:ind w:left="1545" w:hanging="360"/>
      </w:pPr>
    </w:lvl>
    <w:lvl w:ilvl="2" w:tplc="0406001B" w:tentative="1">
      <w:start w:val="1"/>
      <w:numFmt w:val="lowerRoman"/>
      <w:lvlText w:val="%3."/>
      <w:lvlJc w:val="right"/>
      <w:pPr>
        <w:ind w:left="2265" w:hanging="180"/>
      </w:pPr>
    </w:lvl>
    <w:lvl w:ilvl="3" w:tplc="0406000F" w:tentative="1">
      <w:start w:val="1"/>
      <w:numFmt w:val="decimal"/>
      <w:lvlText w:val="%4."/>
      <w:lvlJc w:val="left"/>
      <w:pPr>
        <w:ind w:left="2985" w:hanging="360"/>
      </w:pPr>
    </w:lvl>
    <w:lvl w:ilvl="4" w:tplc="04060019" w:tentative="1">
      <w:start w:val="1"/>
      <w:numFmt w:val="lowerLetter"/>
      <w:lvlText w:val="%5."/>
      <w:lvlJc w:val="left"/>
      <w:pPr>
        <w:ind w:left="3705" w:hanging="360"/>
      </w:pPr>
    </w:lvl>
    <w:lvl w:ilvl="5" w:tplc="0406001B" w:tentative="1">
      <w:start w:val="1"/>
      <w:numFmt w:val="lowerRoman"/>
      <w:lvlText w:val="%6."/>
      <w:lvlJc w:val="right"/>
      <w:pPr>
        <w:ind w:left="4425" w:hanging="180"/>
      </w:pPr>
    </w:lvl>
    <w:lvl w:ilvl="6" w:tplc="0406000F" w:tentative="1">
      <w:start w:val="1"/>
      <w:numFmt w:val="decimal"/>
      <w:lvlText w:val="%7."/>
      <w:lvlJc w:val="left"/>
      <w:pPr>
        <w:ind w:left="5145" w:hanging="360"/>
      </w:pPr>
    </w:lvl>
    <w:lvl w:ilvl="7" w:tplc="04060019" w:tentative="1">
      <w:start w:val="1"/>
      <w:numFmt w:val="lowerLetter"/>
      <w:lvlText w:val="%8."/>
      <w:lvlJc w:val="left"/>
      <w:pPr>
        <w:ind w:left="5865" w:hanging="360"/>
      </w:pPr>
    </w:lvl>
    <w:lvl w:ilvl="8" w:tplc="0406001B" w:tentative="1">
      <w:start w:val="1"/>
      <w:numFmt w:val="lowerRoman"/>
      <w:lvlText w:val="%9."/>
      <w:lvlJc w:val="right"/>
      <w:pPr>
        <w:ind w:left="6585" w:hanging="180"/>
      </w:pPr>
    </w:lvl>
  </w:abstractNum>
  <w:abstractNum w:abstractNumId="7" w15:restartNumberingAfterBreak="0">
    <w:nsid w:val="72CA0D61"/>
    <w:multiLevelType w:val="hybridMultilevel"/>
    <w:tmpl w:val="D7567FD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347029119">
    <w:abstractNumId w:val="6"/>
  </w:num>
  <w:num w:numId="2" w16cid:durableId="2065828576">
    <w:abstractNumId w:val="1"/>
  </w:num>
  <w:num w:numId="3" w16cid:durableId="396588020">
    <w:abstractNumId w:val="0"/>
  </w:num>
  <w:num w:numId="4" w16cid:durableId="226888331">
    <w:abstractNumId w:val="7"/>
  </w:num>
  <w:num w:numId="5" w16cid:durableId="1581406390">
    <w:abstractNumId w:val="2"/>
  </w:num>
  <w:num w:numId="6" w16cid:durableId="1203901103">
    <w:abstractNumId w:val="4"/>
  </w:num>
  <w:num w:numId="7" w16cid:durableId="475879968">
    <w:abstractNumId w:val="3"/>
  </w:num>
  <w:num w:numId="8" w16cid:durableId="13657918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C26"/>
    <w:rsid w:val="00055CD2"/>
    <w:rsid w:val="00074042"/>
    <w:rsid w:val="00076F29"/>
    <w:rsid w:val="000A1556"/>
    <w:rsid w:val="000A2F56"/>
    <w:rsid w:val="000C3673"/>
    <w:rsid w:val="000C6876"/>
    <w:rsid w:val="000D28ED"/>
    <w:rsid w:val="000F0827"/>
    <w:rsid w:val="000F5020"/>
    <w:rsid w:val="000F65D4"/>
    <w:rsid w:val="001011B3"/>
    <w:rsid w:val="001324FD"/>
    <w:rsid w:val="001519CF"/>
    <w:rsid w:val="00152D72"/>
    <w:rsid w:val="00163600"/>
    <w:rsid w:val="0016360A"/>
    <w:rsid w:val="00171D7F"/>
    <w:rsid w:val="0017380B"/>
    <w:rsid w:val="001972B1"/>
    <w:rsid w:val="001A0C12"/>
    <w:rsid w:val="001D2465"/>
    <w:rsid w:val="001E3FF2"/>
    <w:rsid w:val="00201E88"/>
    <w:rsid w:val="00202AF9"/>
    <w:rsid w:val="00237A0B"/>
    <w:rsid w:val="002523E4"/>
    <w:rsid w:val="002533CC"/>
    <w:rsid w:val="002671E6"/>
    <w:rsid w:val="002841B3"/>
    <w:rsid w:val="00286F7A"/>
    <w:rsid w:val="002A5A06"/>
    <w:rsid w:val="002B19FD"/>
    <w:rsid w:val="002B2D60"/>
    <w:rsid w:val="002D6881"/>
    <w:rsid w:val="002D78ED"/>
    <w:rsid w:val="002E09A8"/>
    <w:rsid w:val="002E4F07"/>
    <w:rsid w:val="002F4FC3"/>
    <w:rsid w:val="002F662F"/>
    <w:rsid w:val="00302154"/>
    <w:rsid w:val="003121BF"/>
    <w:rsid w:val="0032222D"/>
    <w:rsid w:val="0032378C"/>
    <w:rsid w:val="0032448C"/>
    <w:rsid w:val="00335C3A"/>
    <w:rsid w:val="00346B0C"/>
    <w:rsid w:val="00357356"/>
    <w:rsid w:val="00357548"/>
    <w:rsid w:val="00374776"/>
    <w:rsid w:val="003861C6"/>
    <w:rsid w:val="00386E64"/>
    <w:rsid w:val="003A231B"/>
    <w:rsid w:val="003B11C6"/>
    <w:rsid w:val="003C1C8A"/>
    <w:rsid w:val="003D145C"/>
    <w:rsid w:val="003D176D"/>
    <w:rsid w:val="003D4F91"/>
    <w:rsid w:val="003D72E3"/>
    <w:rsid w:val="003E5B01"/>
    <w:rsid w:val="003E604C"/>
    <w:rsid w:val="003F48B7"/>
    <w:rsid w:val="003F6ADB"/>
    <w:rsid w:val="00400BA4"/>
    <w:rsid w:val="004074FF"/>
    <w:rsid w:val="00411B0C"/>
    <w:rsid w:val="004166CE"/>
    <w:rsid w:val="00420D25"/>
    <w:rsid w:val="00451DA5"/>
    <w:rsid w:val="004628EE"/>
    <w:rsid w:val="0046302E"/>
    <w:rsid w:val="00473D71"/>
    <w:rsid w:val="00475441"/>
    <w:rsid w:val="00477DCA"/>
    <w:rsid w:val="0048487C"/>
    <w:rsid w:val="00485A9E"/>
    <w:rsid w:val="00490E97"/>
    <w:rsid w:val="004B6A87"/>
    <w:rsid w:val="004C4216"/>
    <w:rsid w:val="004E2026"/>
    <w:rsid w:val="004E254C"/>
    <w:rsid w:val="004E4112"/>
    <w:rsid w:val="005164B1"/>
    <w:rsid w:val="00516902"/>
    <w:rsid w:val="00523AB9"/>
    <w:rsid w:val="00532D53"/>
    <w:rsid w:val="00565DAD"/>
    <w:rsid w:val="00590D0D"/>
    <w:rsid w:val="00592D48"/>
    <w:rsid w:val="005A27FD"/>
    <w:rsid w:val="005A36D3"/>
    <w:rsid w:val="005B51F4"/>
    <w:rsid w:val="005C5541"/>
    <w:rsid w:val="005C5898"/>
    <w:rsid w:val="005C6DB3"/>
    <w:rsid w:val="005F1442"/>
    <w:rsid w:val="005F7981"/>
    <w:rsid w:val="006056DF"/>
    <w:rsid w:val="00611D78"/>
    <w:rsid w:val="00614D0D"/>
    <w:rsid w:val="00616406"/>
    <w:rsid w:val="006338AE"/>
    <w:rsid w:val="00652ABF"/>
    <w:rsid w:val="006712AA"/>
    <w:rsid w:val="00682F26"/>
    <w:rsid w:val="006932E5"/>
    <w:rsid w:val="006939DC"/>
    <w:rsid w:val="006A21DD"/>
    <w:rsid w:val="006A48DA"/>
    <w:rsid w:val="006A6A86"/>
    <w:rsid w:val="006B1B93"/>
    <w:rsid w:val="006B6C6A"/>
    <w:rsid w:val="006B7874"/>
    <w:rsid w:val="006C2E9C"/>
    <w:rsid w:val="006C4FEB"/>
    <w:rsid w:val="006C7520"/>
    <w:rsid w:val="006D152F"/>
    <w:rsid w:val="006E1DB4"/>
    <w:rsid w:val="006F54D0"/>
    <w:rsid w:val="00702AB2"/>
    <w:rsid w:val="007044D0"/>
    <w:rsid w:val="00711EC8"/>
    <w:rsid w:val="00713763"/>
    <w:rsid w:val="007155F3"/>
    <w:rsid w:val="00723DDB"/>
    <w:rsid w:val="00726881"/>
    <w:rsid w:val="00731117"/>
    <w:rsid w:val="007538D2"/>
    <w:rsid w:val="00754B98"/>
    <w:rsid w:val="0075712F"/>
    <w:rsid w:val="007620A5"/>
    <w:rsid w:val="00766788"/>
    <w:rsid w:val="00776565"/>
    <w:rsid w:val="00777173"/>
    <w:rsid w:val="00780139"/>
    <w:rsid w:val="00781C6E"/>
    <w:rsid w:val="0078209C"/>
    <w:rsid w:val="007A4998"/>
    <w:rsid w:val="007A5403"/>
    <w:rsid w:val="007B1014"/>
    <w:rsid w:val="007B2C26"/>
    <w:rsid w:val="007D5435"/>
    <w:rsid w:val="007E5AF9"/>
    <w:rsid w:val="00810F5F"/>
    <w:rsid w:val="008130C0"/>
    <w:rsid w:val="00814C0A"/>
    <w:rsid w:val="00827B0D"/>
    <w:rsid w:val="0084150D"/>
    <w:rsid w:val="00842AD9"/>
    <w:rsid w:val="008742B7"/>
    <w:rsid w:val="008A2E76"/>
    <w:rsid w:val="008B3062"/>
    <w:rsid w:val="008C4D49"/>
    <w:rsid w:val="008C785E"/>
    <w:rsid w:val="008E0FDE"/>
    <w:rsid w:val="009026B9"/>
    <w:rsid w:val="00907626"/>
    <w:rsid w:val="00920510"/>
    <w:rsid w:val="00922A4A"/>
    <w:rsid w:val="00924C0C"/>
    <w:rsid w:val="0092667A"/>
    <w:rsid w:val="0093267E"/>
    <w:rsid w:val="0094699E"/>
    <w:rsid w:val="00950696"/>
    <w:rsid w:val="0095397F"/>
    <w:rsid w:val="00960D93"/>
    <w:rsid w:val="00964F3D"/>
    <w:rsid w:val="00966AFD"/>
    <w:rsid w:val="00976BDB"/>
    <w:rsid w:val="009C056D"/>
    <w:rsid w:val="009D5467"/>
    <w:rsid w:val="009D7E1F"/>
    <w:rsid w:val="00A162F7"/>
    <w:rsid w:val="00A21EDB"/>
    <w:rsid w:val="00A420D3"/>
    <w:rsid w:val="00A45534"/>
    <w:rsid w:val="00A6174B"/>
    <w:rsid w:val="00A61A3B"/>
    <w:rsid w:val="00A70211"/>
    <w:rsid w:val="00A92561"/>
    <w:rsid w:val="00A9713A"/>
    <w:rsid w:val="00AA3AB7"/>
    <w:rsid w:val="00AB269F"/>
    <w:rsid w:val="00AB46E6"/>
    <w:rsid w:val="00AD4BCE"/>
    <w:rsid w:val="00AE61E8"/>
    <w:rsid w:val="00AF0999"/>
    <w:rsid w:val="00AF358B"/>
    <w:rsid w:val="00AF3780"/>
    <w:rsid w:val="00B01202"/>
    <w:rsid w:val="00B01EA5"/>
    <w:rsid w:val="00B10FE1"/>
    <w:rsid w:val="00B14C48"/>
    <w:rsid w:val="00B166C7"/>
    <w:rsid w:val="00B20351"/>
    <w:rsid w:val="00B22779"/>
    <w:rsid w:val="00B229EB"/>
    <w:rsid w:val="00B41AE4"/>
    <w:rsid w:val="00B52754"/>
    <w:rsid w:val="00B5611F"/>
    <w:rsid w:val="00B57AF5"/>
    <w:rsid w:val="00B63050"/>
    <w:rsid w:val="00B81610"/>
    <w:rsid w:val="00B84F64"/>
    <w:rsid w:val="00B9458D"/>
    <w:rsid w:val="00B973D8"/>
    <w:rsid w:val="00B97AA8"/>
    <w:rsid w:val="00BA6F23"/>
    <w:rsid w:val="00BB1EA1"/>
    <w:rsid w:val="00BB5138"/>
    <w:rsid w:val="00BC1A99"/>
    <w:rsid w:val="00BC7B71"/>
    <w:rsid w:val="00BE7D44"/>
    <w:rsid w:val="00BF347B"/>
    <w:rsid w:val="00C01F97"/>
    <w:rsid w:val="00C021F5"/>
    <w:rsid w:val="00C179E0"/>
    <w:rsid w:val="00C32509"/>
    <w:rsid w:val="00C43D6B"/>
    <w:rsid w:val="00C46150"/>
    <w:rsid w:val="00C478D5"/>
    <w:rsid w:val="00C80337"/>
    <w:rsid w:val="00C84B41"/>
    <w:rsid w:val="00C86A09"/>
    <w:rsid w:val="00C956F8"/>
    <w:rsid w:val="00CB6BB2"/>
    <w:rsid w:val="00CC4A1A"/>
    <w:rsid w:val="00CD79FD"/>
    <w:rsid w:val="00D043A7"/>
    <w:rsid w:val="00D0788B"/>
    <w:rsid w:val="00D15319"/>
    <w:rsid w:val="00D2193D"/>
    <w:rsid w:val="00D235E6"/>
    <w:rsid w:val="00D42570"/>
    <w:rsid w:val="00D45737"/>
    <w:rsid w:val="00D46A60"/>
    <w:rsid w:val="00D579F4"/>
    <w:rsid w:val="00D60F98"/>
    <w:rsid w:val="00D91739"/>
    <w:rsid w:val="00DA5B16"/>
    <w:rsid w:val="00DD7E69"/>
    <w:rsid w:val="00DF14E3"/>
    <w:rsid w:val="00E03D80"/>
    <w:rsid w:val="00E37880"/>
    <w:rsid w:val="00E43497"/>
    <w:rsid w:val="00E44C3E"/>
    <w:rsid w:val="00E53A57"/>
    <w:rsid w:val="00E6355F"/>
    <w:rsid w:val="00E7036F"/>
    <w:rsid w:val="00EA24E8"/>
    <w:rsid w:val="00EA2DDE"/>
    <w:rsid w:val="00EC4524"/>
    <w:rsid w:val="00EC7FAC"/>
    <w:rsid w:val="00ED15ED"/>
    <w:rsid w:val="00ED1A25"/>
    <w:rsid w:val="00ED2848"/>
    <w:rsid w:val="00ED7A0F"/>
    <w:rsid w:val="00F1331E"/>
    <w:rsid w:val="00F232EA"/>
    <w:rsid w:val="00F24D5F"/>
    <w:rsid w:val="00F33B32"/>
    <w:rsid w:val="00F423BD"/>
    <w:rsid w:val="00F46047"/>
    <w:rsid w:val="00F6037B"/>
    <w:rsid w:val="00F631F8"/>
    <w:rsid w:val="00F72B49"/>
    <w:rsid w:val="00F83AAC"/>
    <w:rsid w:val="00F86B31"/>
    <w:rsid w:val="00F9198F"/>
    <w:rsid w:val="00F93660"/>
    <w:rsid w:val="00FA5FFC"/>
    <w:rsid w:val="00FA7ED1"/>
    <w:rsid w:val="00FD5116"/>
    <w:rsid w:val="00FE47CF"/>
    <w:rsid w:val="00FF080C"/>
    <w:rsid w:val="00FF1D90"/>
    <w:rsid w:val="00FF5A1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79DE51B0"/>
  <w15:chartTrackingRefBased/>
  <w15:docId w15:val="{9FD48902-8CE3-4453-9143-1F85EC842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76565"/>
    <w:pPr>
      <w:keepNext/>
      <w:keepLines/>
      <w:spacing w:before="240" w:after="0"/>
      <w:outlineLvl w:val="0"/>
    </w:pPr>
    <w:rPr>
      <w:rFonts w:ascii="Fira Sans" w:eastAsiaTheme="majorEastAsia" w:hAnsi="Fira Sans" w:cstheme="majorBidi"/>
      <w:color w:val="1E69C0" w:themeColor="accent1" w:themeShade="BF"/>
      <w:sz w:val="40"/>
      <w:szCs w:val="40"/>
    </w:rPr>
  </w:style>
  <w:style w:type="paragraph" w:styleId="Overskrift2">
    <w:name w:val="heading 2"/>
    <w:basedOn w:val="Normal"/>
    <w:next w:val="Normal"/>
    <w:link w:val="Overskrift2Tegn"/>
    <w:uiPriority w:val="9"/>
    <w:semiHidden/>
    <w:unhideWhenUsed/>
    <w:qFormat/>
    <w:rsid w:val="00E44C3E"/>
    <w:pPr>
      <w:keepNext/>
      <w:keepLines/>
      <w:spacing w:before="40" w:after="0"/>
      <w:outlineLvl w:val="1"/>
    </w:pPr>
    <w:rPr>
      <w:rFonts w:asciiTheme="majorHAnsi" w:eastAsiaTheme="majorEastAsia" w:hAnsiTheme="majorHAnsi" w:cstheme="majorBidi"/>
      <w:color w:val="1E69C0" w:themeColor="accent1" w:themeShade="BF"/>
      <w:sz w:val="26"/>
      <w:szCs w:val="26"/>
    </w:rPr>
  </w:style>
  <w:style w:type="paragraph" w:styleId="Overskrift3">
    <w:name w:val="heading 3"/>
    <w:basedOn w:val="Normal"/>
    <w:next w:val="Normal"/>
    <w:link w:val="Overskrift3Tegn"/>
    <w:uiPriority w:val="9"/>
    <w:semiHidden/>
    <w:unhideWhenUsed/>
    <w:qFormat/>
    <w:rsid w:val="00E44C3E"/>
    <w:pPr>
      <w:keepNext/>
      <w:keepLines/>
      <w:spacing w:before="40" w:after="0"/>
      <w:outlineLvl w:val="2"/>
    </w:pPr>
    <w:rPr>
      <w:rFonts w:asciiTheme="majorHAnsi" w:eastAsiaTheme="majorEastAsia" w:hAnsiTheme="majorHAnsi" w:cstheme="majorBidi"/>
      <w:color w:val="144680"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6939DC"/>
    <w:pPr>
      <w:ind w:left="720"/>
      <w:contextualSpacing/>
    </w:pPr>
  </w:style>
  <w:style w:type="paragraph" w:styleId="Markeringsbobletekst">
    <w:name w:val="Balloon Text"/>
    <w:basedOn w:val="Normal"/>
    <w:link w:val="MarkeringsbobletekstTegn"/>
    <w:uiPriority w:val="99"/>
    <w:semiHidden/>
    <w:unhideWhenUsed/>
    <w:rsid w:val="00F4604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46047"/>
    <w:rPr>
      <w:rFonts w:ascii="Segoe UI" w:hAnsi="Segoe UI" w:cs="Segoe UI"/>
      <w:sz w:val="18"/>
      <w:szCs w:val="18"/>
    </w:rPr>
  </w:style>
  <w:style w:type="character" w:styleId="Kommentarhenvisning">
    <w:name w:val="annotation reference"/>
    <w:basedOn w:val="Standardskrifttypeiafsnit"/>
    <w:semiHidden/>
    <w:unhideWhenUsed/>
    <w:rsid w:val="00F46047"/>
    <w:rPr>
      <w:sz w:val="16"/>
      <w:szCs w:val="16"/>
    </w:rPr>
  </w:style>
  <w:style w:type="paragraph" w:styleId="Kommentartekst">
    <w:name w:val="annotation text"/>
    <w:basedOn w:val="Normal"/>
    <w:link w:val="KommentartekstTegn"/>
    <w:uiPriority w:val="99"/>
    <w:unhideWhenUsed/>
    <w:rsid w:val="00F46047"/>
    <w:pPr>
      <w:spacing w:line="240" w:lineRule="auto"/>
    </w:pPr>
    <w:rPr>
      <w:sz w:val="20"/>
      <w:szCs w:val="20"/>
    </w:rPr>
  </w:style>
  <w:style w:type="character" w:customStyle="1" w:styleId="KommentartekstTegn">
    <w:name w:val="Kommentartekst Tegn"/>
    <w:basedOn w:val="Standardskrifttypeiafsnit"/>
    <w:link w:val="Kommentartekst"/>
    <w:uiPriority w:val="99"/>
    <w:rsid w:val="00F46047"/>
    <w:rPr>
      <w:sz w:val="20"/>
      <w:szCs w:val="20"/>
    </w:rPr>
  </w:style>
  <w:style w:type="paragraph" w:styleId="Kommentaremne">
    <w:name w:val="annotation subject"/>
    <w:basedOn w:val="Kommentartekst"/>
    <w:next w:val="Kommentartekst"/>
    <w:link w:val="KommentaremneTegn"/>
    <w:uiPriority w:val="99"/>
    <w:semiHidden/>
    <w:unhideWhenUsed/>
    <w:rsid w:val="00A21EDB"/>
    <w:rPr>
      <w:b/>
      <w:bCs/>
    </w:rPr>
  </w:style>
  <w:style w:type="character" w:customStyle="1" w:styleId="KommentaremneTegn">
    <w:name w:val="Kommentaremne Tegn"/>
    <w:basedOn w:val="KommentartekstTegn"/>
    <w:link w:val="Kommentaremne"/>
    <w:uiPriority w:val="99"/>
    <w:semiHidden/>
    <w:rsid w:val="00A21EDB"/>
    <w:rPr>
      <w:b/>
      <w:bCs/>
      <w:sz w:val="20"/>
      <w:szCs w:val="20"/>
    </w:rPr>
  </w:style>
  <w:style w:type="paragraph" w:styleId="Opstilling-punkttegn">
    <w:name w:val="List Bullet"/>
    <w:basedOn w:val="Normal"/>
    <w:uiPriority w:val="99"/>
    <w:semiHidden/>
    <w:unhideWhenUsed/>
    <w:rsid w:val="00E44C3E"/>
    <w:pPr>
      <w:numPr>
        <w:numId w:val="2"/>
      </w:numPr>
      <w:contextualSpacing/>
    </w:pPr>
  </w:style>
  <w:style w:type="paragraph" w:styleId="Opstilling-talellerbogst">
    <w:name w:val="List Number"/>
    <w:basedOn w:val="Normal"/>
    <w:uiPriority w:val="99"/>
    <w:semiHidden/>
    <w:unhideWhenUsed/>
    <w:rsid w:val="00E44C3E"/>
    <w:pPr>
      <w:numPr>
        <w:numId w:val="3"/>
      </w:numPr>
      <w:contextualSpacing/>
    </w:pPr>
  </w:style>
  <w:style w:type="character" w:customStyle="1" w:styleId="Overskrift1Tegn">
    <w:name w:val="Overskrift 1 Tegn"/>
    <w:basedOn w:val="Standardskrifttypeiafsnit"/>
    <w:link w:val="Overskrift1"/>
    <w:uiPriority w:val="9"/>
    <w:rsid w:val="00776565"/>
    <w:rPr>
      <w:rFonts w:ascii="Fira Sans" w:eastAsiaTheme="majorEastAsia" w:hAnsi="Fira Sans" w:cstheme="majorBidi"/>
      <w:color w:val="1E69C0" w:themeColor="accent1" w:themeShade="BF"/>
      <w:sz w:val="40"/>
      <w:szCs w:val="40"/>
    </w:rPr>
  </w:style>
  <w:style w:type="character" w:customStyle="1" w:styleId="Overskrift2Tegn">
    <w:name w:val="Overskrift 2 Tegn"/>
    <w:basedOn w:val="Standardskrifttypeiafsnit"/>
    <w:link w:val="Overskrift2"/>
    <w:uiPriority w:val="9"/>
    <w:semiHidden/>
    <w:rsid w:val="00E44C3E"/>
    <w:rPr>
      <w:rFonts w:asciiTheme="majorHAnsi" w:eastAsiaTheme="majorEastAsia" w:hAnsiTheme="majorHAnsi" w:cstheme="majorBidi"/>
      <w:color w:val="1E69C0" w:themeColor="accent1" w:themeShade="BF"/>
      <w:sz w:val="26"/>
      <w:szCs w:val="26"/>
    </w:rPr>
  </w:style>
  <w:style w:type="character" w:customStyle="1" w:styleId="Overskrift3Tegn">
    <w:name w:val="Overskrift 3 Tegn"/>
    <w:basedOn w:val="Standardskrifttypeiafsnit"/>
    <w:link w:val="Overskrift3"/>
    <w:uiPriority w:val="9"/>
    <w:semiHidden/>
    <w:rsid w:val="00E44C3E"/>
    <w:rPr>
      <w:rFonts w:asciiTheme="majorHAnsi" w:eastAsiaTheme="majorEastAsia" w:hAnsiTheme="majorHAnsi" w:cstheme="majorBidi"/>
      <w:color w:val="144680" w:themeColor="accent1" w:themeShade="7F"/>
      <w:sz w:val="24"/>
      <w:szCs w:val="24"/>
    </w:rPr>
  </w:style>
  <w:style w:type="paragraph" w:styleId="Sidehoved">
    <w:name w:val="header"/>
    <w:basedOn w:val="Normal"/>
    <w:link w:val="SidehovedTegn"/>
    <w:uiPriority w:val="99"/>
    <w:unhideWhenUsed/>
    <w:rsid w:val="00E44C3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44C3E"/>
  </w:style>
  <w:style w:type="paragraph" w:styleId="Sidefod">
    <w:name w:val="footer"/>
    <w:basedOn w:val="Normal"/>
    <w:link w:val="SidefodTegn"/>
    <w:uiPriority w:val="99"/>
    <w:unhideWhenUsed/>
    <w:rsid w:val="00E44C3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44C3E"/>
  </w:style>
  <w:style w:type="character" w:styleId="Hyperlink">
    <w:name w:val="Hyperlink"/>
    <w:basedOn w:val="Standardskrifttypeiafsnit"/>
    <w:rsid w:val="00F83AAC"/>
    <w:rPr>
      <w:color w:val="5352F5" w:themeColor="hyperlink"/>
      <w:u w:val="single"/>
    </w:rPr>
  </w:style>
  <w:style w:type="paragraph" w:styleId="Korrektur">
    <w:name w:val="Revision"/>
    <w:hidden/>
    <w:uiPriority w:val="99"/>
    <w:semiHidden/>
    <w:rsid w:val="0084150D"/>
    <w:pPr>
      <w:spacing w:after="0" w:line="240" w:lineRule="auto"/>
    </w:pPr>
  </w:style>
  <w:style w:type="character" w:styleId="Ulstomtale">
    <w:name w:val="Unresolved Mention"/>
    <w:basedOn w:val="Standardskrifttypeiafsnit"/>
    <w:uiPriority w:val="99"/>
    <w:semiHidden/>
    <w:unhideWhenUsed/>
    <w:rsid w:val="009D7E1F"/>
    <w:rPr>
      <w:color w:val="605E5C"/>
      <w:shd w:val="clear" w:color="auto" w:fill="E1DFDD"/>
    </w:rPr>
  </w:style>
  <w:style w:type="character" w:styleId="BesgtLink">
    <w:name w:val="FollowedHyperlink"/>
    <w:basedOn w:val="Standardskrifttypeiafsnit"/>
    <w:uiPriority w:val="99"/>
    <w:semiHidden/>
    <w:unhideWhenUsed/>
    <w:rsid w:val="00A162F7"/>
    <w:rPr>
      <w:color w:val="BFBFBF" w:themeColor="followedHyperlink"/>
      <w:u w:val="single"/>
    </w:rPr>
  </w:style>
  <w:style w:type="paragraph" w:customStyle="1" w:styleId="Default">
    <w:name w:val="Default"/>
    <w:rsid w:val="00B97AA8"/>
    <w:pPr>
      <w:autoSpaceDE w:val="0"/>
      <w:autoSpaceDN w:val="0"/>
      <w:adjustRightInd w:val="0"/>
      <w:spacing w:after="0" w:line="240" w:lineRule="auto"/>
    </w:pPr>
    <w:rPr>
      <w:rFonts w:ascii="Georgia" w:eastAsia="Calibri" w:hAnsi="Georgia" w:cs="Georgia"/>
      <w:color w:val="000000"/>
      <w:sz w:val="24"/>
      <w:szCs w:val="24"/>
      <w:lang w:eastAsia="da-DK"/>
    </w:rPr>
  </w:style>
  <w:style w:type="paragraph" w:customStyle="1" w:styleId="paragraf">
    <w:name w:val="paragraf"/>
    <w:basedOn w:val="Normal"/>
    <w:rsid w:val="00B97AA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B97AA8"/>
  </w:style>
  <w:style w:type="paragraph" w:customStyle="1" w:styleId="liste1">
    <w:name w:val="liste1"/>
    <w:basedOn w:val="Normal"/>
    <w:rsid w:val="00B97AA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B97AA8"/>
  </w:style>
  <w:style w:type="paragraph" w:customStyle="1" w:styleId="stk2">
    <w:name w:val="stk2"/>
    <w:basedOn w:val="Normal"/>
    <w:rsid w:val="00B97AA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B97AA8"/>
  </w:style>
  <w:style w:type="table" w:styleId="Tabelgitter-lys">
    <w:name w:val="Grid Table Light"/>
    <w:basedOn w:val="Tabel-Normal"/>
    <w:uiPriority w:val="40"/>
    <w:rsid w:val="00920510"/>
    <w:pPr>
      <w:spacing w:after="0" w:line="240" w:lineRule="auto"/>
    </w:pPr>
    <w:tblPr>
      <w:tblBorders>
        <w:top w:val="single" w:sz="4" w:space="0" w:color="B3B3B3" w:themeColor="background1" w:themeShade="BF"/>
        <w:left w:val="single" w:sz="4" w:space="0" w:color="B3B3B3" w:themeColor="background1" w:themeShade="BF"/>
        <w:bottom w:val="single" w:sz="4" w:space="0" w:color="B3B3B3" w:themeColor="background1" w:themeShade="BF"/>
        <w:right w:val="single" w:sz="4" w:space="0" w:color="B3B3B3" w:themeColor="background1" w:themeShade="BF"/>
        <w:insideH w:val="single" w:sz="4" w:space="0" w:color="B3B3B3" w:themeColor="background1" w:themeShade="BF"/>
        <w:insideV w:val="single" w:sz="4" w:space="0" w:color="B3B3B3" w:themeColor="background1" w:themeShade="BF"/>
      </w:tblBorders>
    </w:tblPr>
  </w:style>
  <w:style w:type="paragraph" w:styleId="Ingenafstand">
    <w:name w:val="No Spacing"/>
    <w:uiPriority w:val="1"/>
    <w:qFormat/>
    <w:rsid w:val="00776565"/>
    <w:pPr>
      <w:spacing w:after="0" w:line="240" w:lineRule="auto"/>
    </w:pPr>
  </w:style>
  <w:style w:type="paragraph" w:customStyle="1" w:styleId="Style1">
    <w:name w:val="Style1"/>
    <w:basedOn w:val="Normal"/>
    <w:qFormat/>
    <w:rsid w:val="00776565"/>
  </w:style>
  <w:style w:type="paragraph" w:customStyle="1" w:styleId="BodyAnnualReport">
    <w:name w:val="Body (Annual Report)"/>
    <w:basedOn w:val="Normal"/>
    <w:uiPriority w:val="99"/>
    <w:rsid w:val="00565DAD"/>
    <w:pPr>
      <w:autoSpaceDE w:val="0"/>
      <w:autoSpaceDN w:val="0"/>
      <w:adjustRightInd w:val="0"/>
      <w:spacing w:after="320" w:line="320" w:lineRule="atLeast"/>
      <w:textAlignment w:val="center"/>
    </w:pPr>
    <w:rPr>
      <w:rFonts w:ascii="Fira Sans" w:hAnsi="Fira Sans" w:cs="Fira Sans"/>
      <w:color w:val="000000"/>
      <w:sz w:val="20"/>
      <w:szCs w:val="20"/>
    </w:rPr>
  </w:style>
  <w:style w:type="paragraph" w:customStyle="1" w:styleId="TertiaryheadingAnnualReport">
    <w:name w:val="Tertiary heading (Annual Report)"/>
    <w:basedOn w:val="Normal"/>
    <w:uiPriority w:val="99"/>
    <w:rsid w:val="007044D0"/>
    <w:pPr>
      <w:keepNext/>
      <w:suppressAutoHyphens/>
      <w:autoSpaceDE w:val="0"/>
      <w:autoSpaceDN w:val="0"/>
      <w:adjustRightInd w:val="0"/>
      <w:spacing w:after="0" w:line="320" w:lineRule="atLeast"/>
      <w:textAlignment w:val="center"/>
    </w:pPr>
    <w:rPr>
      <w:rFonts w:ascii="Fira Sans Medium" w:hAnsi="Fira Sans Medium" w:cs="Fira Sans Medium"/>
      <w:color w:val="000060"/>
      <w:spacing w:val="-4"/>
    </w:rPr>
  </w:style>
  <w:style w:type="paragraph" w:customStyle="1" w:styleId="KAP-Hintrotext">
    <w:name w:val="KAP-H intro text"/>
    <w:basedOn w:val="Normal"/>
    <w:qFormat/>
    <w:rsid w:val="00A9713A"/>
    <w:rPr>
      <w:rFonts w:ascii="Fira Sans" w:hAnsi="Fira Sans"/>
      <w:sz w:val="20"/>
    </w:rPr>
  </w:style>
  <w:style w:type="paragraph" w:customStyle="1" w:styleId="KAP-Htext">
    <w:name w:val="KAP-H text"/>
    <w:basedOn w:val="KAP-Hintrotext"/>
    <w:qFormat/>
    <w:rsid w:val="00A9713A"/>
    <w:pPr>
      <w:spacing w:line="240" w:lineRule="auto"/>
    </w:pPr>
    <w:rPr>
      <w:rFonts w:ascii="Fira Sans Light" w:hAnsi="Fira San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690964">
      <w:bodyDiv w:val="1"/>
      <w:marLeft w:val="0"/>
      <w:marRight w:val="0"/>
      <w:marTop w:val="0"/>
      <w:marBottom w:val="0"/>
      <w:divBdr>
        <w:top w:val="none" w:sz="0" w:space="0" w:color="auto"/>
        <w:left w:val="none" w:sz="0" w:space="0" w:color="auto"/>
        <w:bottom w:val="none" w:sz="0" w:space="0" w:color="auto"/>
        <w:right w:val="none" w:sz="0" w:space="0" w:color="auto"/>
      </w:divBdr>
    </w:div>
    <w:div w:id="195902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1_Voodoo Powerpoint Template">
  <a:themeElements>
    <a:clrScheme name="KAP-H TAO">
      <a:dk1>
        <a:srgbClr val="00284D"/>
      </a:dk1>
      <a:lt1>
        <a:srgbClr val="F0F0F0"/>
      </a:lt1>
      <a:dk2>
        <a:srgbClr val="222222"/>
      </a:dk2>
      <a:lt2>
        <a:srgbClr val="FEFFFF"/>
      </a:lt2>
      <a:accent1>
        <a:srgbClr val="4990E2"/>
      </a:accent1>
      <a:accent2>
        <a:srgbClr val="D35E80"/>
      </a:accent2>
      <a:accent3>
        <a:srgbClr val="79BAAC"/>
      </a:accent3>
      <a:accent4>
        <a:srgbClr val="D2A15F"/>
      </a:accent4>
      <a:accent5>
        <a:srgbClr val="7B69AE"/>
      </a:accent5>
      <a:accent6>
        <a:srgbClr val="C7D666"/>
      </a:accent6>
      <a:hlink>
        <a:srgbClr val="5352F5"/>
      </a:hlink>
      <a:folHlink>
        <a:srgbClr val="BFBFBF"/>
      </a:folHlink>
    </a:clrScheme>
    <a:fontScheme name="Custom 4">
      <a:majorFont>
        <a:latin typeface="Montserrat Bold"/>
        <a:ea typeface=""/>
        <a:cs typeface=""/>
      </a:majorFont>
      <a:minorFont>
        <a:latin typeface="Open Sans"/>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effectLst>
          <a:outerShdw blurRad="38100" dist="12700" dir="5400000" algn="ctr" rotWithShape="0">
            <a:prstClr val="black">
              <a:alpha val="15000"/>
            </a:prstClr>
          </a:outerShdw>
        </a:effectLst>
      </a:spPr>
      <a:bodyPr wrap="square" lIns="0" tIns="0" rIns="0" bIns="0" rtlCol="0" anchor="t">
        <a:noAutofit/>
      </a:bodyPr>
      <a:lstStyle>
        <a:defPPr algn="ctr">
          <a:spcBef>
            <a:spcPts val="1000"/>
          </a:spcBef>
          <a:defRPr sz="1400" b="1"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36000" rIns="216000" bIns="36000" rtlCol="0">
        <a:spAutoFit/>
      </a:bodyPr>
      <a:lstStyle>
        <a:defPPr algn="r">
          <a:lnSpc>
            <a:spcPct val="130000"/>
          </a:lnSpc>
          <a:spcBef>
            <a:spcPts val="1000"/>
          </a:spcBef>
          <a:defRPr sz="1600" b="1" dirty="0"/>
        </a:defPPr>
      </a:lstStyle>
    </a:txDef>
  </a:objectDefaults>
  <a:extraClrSchemeLst/>
  <a:extLst>
    <a:ext uri="{05A4C25C-085E-4340-85A3-A5531E510DB2}">
      <thm15:themeFamily xmlns:thm15="http://schemas.microsoft.com/office/thememl/2012/main" name="KAP-H" id="{5E54FA79-DD9A-A04D-AAC3-1EE9265CB754}" vid="{5FC0199F-3AD9-0840-8BD2-F05F63C2975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9B5C5-9596-4FA8-AE13-EAA8E38C2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1104</Words>
  <Characters>6736</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Hjortø</dc:creator>
  <cp:keywords/>
  <dc:description/>
  <cp:lastModifiedBy>Karin Ryberg Hansen</cp:lastModifiedBy>
  <cp:revision>2</cp:revision>
  <cp:lastPrinted>2021-05-19T14:44:00Z</cp:lastPrinted>
  <dcterms:created xsi:type="dcterms:W3CDTF">2026-08-12T09:51:00Z</dcterms:created>
  <dcterms:modified xsi:type="dcterms:W3CDTF">2026-08-12T09:51:00Z</dcterms:modified>
</cp:coreProperties>
</file>