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A734" w14:textId="3FC8F8A0" w:rsidR="007A0F5F" w:rsidRDefault="00B0709A" w:rsidP="00705959">
      <w:pPr>
        <w:ind w:left="-284"/>
        <w:rPr>
          <w:noProof/>
        </w:rPr>
      </w:pPr>
      <w:r>
        <w:rPr>
          <w:noProof/>
        </w:rPr>
        <w:drawing>
          <wp:inline distT="0" distB="0" distL="0" distR="0" wp14:anchorId="10C5F627" wp14:editId="219FC8C4">
            <wp:extent cx="6644607" cy="2071226"/>
            <wp:effectExtent l="0" t="0" r="0" b="5715"/>
            <wp:docPr id="69810694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06943" name="Billede 2"/>
                    <pic:cNvPicPr/>
                  </pic:nvPicPr>
                  <pic:blipFill>
                    <a:blip r:embed="rId11">
                      <a:extLst>
                        <a:ext uri="{28A0092B-C50C-407E-A947-70E740481C1C}">
                          <a14:useLocalDpi xmlns:a14="http://schemas.microsoft.com/office/drawing/2010/main" val="0"/>
                        </a:ext>
                      </a:extLst>
                    </a:blip>
                    <a:stretch>
                      <a:fillRect/>
                    </a:stretch>
                  </pic:blipFill>
                  <pic:spPr>
                    <a:xfrm>
                      <a:off x="0" y="0"/>
                      <a:ext cx="6644607" cy="2071226"/>
                    </a:xfrm>
                    <a:prstGeom prst="rect">
                      <a:avLst/>
                    </a:prstGeom>
                  </pic:spPr>
                </pic:pic>
              </a:graphicData>
            </a:graphic>
          </wp:inline>
        </w:drawing>
      </w:r>
      <w:r w:rsidR="008C422D">
        <w:rPr>
          <w:noProof/>
        </w:rPr>
        <w:t xml:space="preserve"> </w:t>
      </w:r>
    </w:p>
    <w:p w14:paraId="355F8BE2" w14:textId="77777777" w:rsidR="00694347" w:rsidRDefault="00694347" w:rsidP="00705959">
      <w:pPr>
        <w:ind w:left="-284"/>
        <w:rPr>
          <w:noProof/>
        </w:rPr>
      </w:pPr>
    </w:p>
    <w:p w14:paraId="7138A909" w14:textId="4F6C3255" w:rsidR="004B54BB" w:rsidRPr="004B54BB" w:rsidRDefault="004B54BB" w:rsidP="00705959">
      <w:pPr>
        <w:ind w:left="-284"/>
        <w:rPr>
          <w:b/>
          <w:bCs/>
          <w:noProof/>
        </w:rPr>
      </w:pPr>
      <w:r w:rsidRPr="004B54BB">
        <w:rPr>
          <w:b/>
          <w:bCs/>
          <w:noProof/>
        </w:rPr>
        <w:t>LIAN ULRICH</w:t>
      </w:r>
    </w:p>
    <w:p w14:paraId="5A31A547" w14:textId="77777777" w:rsidR="00574C03" w:rsidRPr="004B54BB" w:rsidRDefault="00574C03" w:rsidP="00574C03">
      <w:pPr>
        <w:rPr>
          <w:b/>
          <w:bCs/>
        </w:rPr>
      </w:pPr>
      <w:r w:rsidRPr="004B54BB">
        <w:rPr>
          <w:b/>
          <w:bCs/>
        </w:rPr>
        <w:t xml:space="preserve">Hvorfor stiller jeg op: </w:t>
      </w:r>
    </w:p>
    <w:p w14:paraId="3D9E87BC" w14:textId="77777777" w:rsidR="00574C03" w:rsidRPr="00CD4F6B" w:rsidRDefault="00574C03" w:rsidP="00574C03">
      <w:pPr>
        <w:rPr>
          <w:b/>
          <w:bCs/>
        </w:rPr>
      </w:pPr>
      <w:r w:rsidRPr="00CD4F6B">
        <w:rPr>
          <w:b/>
          <w:bCs/>
        </w:rPr>
        <w:t xml:space="preserve">Generelle årsager </w:t>
      </w:r>
    </w:p>
    <w:p w14:paraId="05CA0334" w14:textId="77777777" w:rsidR="00574C03" w:rsidRPr="004B54BB" w:rsidRDefault="00574C03" w:rsidP="00574C03">
      <w:r w:rsidRPr="004B54BB">
        <w:t xml:space="preserve">Jeg går ind for at man er ”Læge hele livet”.  </w:t>
      </w:r>
    </w:p>
    <w:p w14:paraId="31E99571" w14:textId="77777777" w:rsidR="00574C03" w:rsidRPr="004B54BB" w:rsidRDefault="00574C03" w:rsidP="00574C03">
      <w:r w:rsidRPr="004B54BB">
        <w:t xml:space="preserve">Men når man fylder 75 år, bortfalder med et pennestrøg retten til at udøve selvstændig faglig virksomhed ifølge lov om autorisation af sundhedspersoner §14. Lovhjemlen er nu 20 år gammel. I 2017 blev de særlige aldersbetingede intervaller og kravet om obligatorisk lægeattest for </w:t>
      </w:r>
    </w:p>
    <w:p w14:paraId="6916E8B0" w14:textId="77777777" w:rsidR="00574C03" w:rsidRPr="004B54BB" w:rsidRDefault="00574C03" w:rsidP="00574C03">
      <w:r w:rsidRPr="004B54BB">
        <w:t xml:space="preserve">udstedelse af kørekort for ældre afskaffet. I en tid hvor over 900 af Lægeforeningens +70-årige medlemmer fortsat er i arbejde og dermed medlemmer af FAS, PLO og FAYL, virker den administrative fratagelse af autorisation </w:t>
      </w:r>
      <w:proofErr w:type="spellStart"/>
      <w:r w:rsidRPr="004B54BB">
        <w:t>pga</w:t>
      </w:r>
      <w:proofErr w:type="spellEnd"/>
      <w:r w:rsidRPr="004B54BB">
        <w:t xml:space="preserve"> alder som unødigt bureaukrati, idet loven ifølge §6 fortsat giver mulighed for fratagelse af autorisation </w:t>
      </w:r>
      <w:proofErr w:type="spellStart"/>
      <w:r w:rsidRPr="004B54BB">
        <w:t>pga</w:t>
      </w:r>
      <w:proofErr w:type="spellEnd"/>
      <w:r w:rsidRPr="004B54BB">
        <w:t xml:space="preserve"> ”fysisk tilstand eller mangelfuld sjælstilstand”. Jeg vil derfor gerne arbejde for, at man ikke længere skal gennem en større ansøgningsproces for at bevare sin autorisation, når man fylder 75 år blot </w:t>
      </w:r>
      <w:proofErr w:type="spellStart"/>
      <w:r w:rsidRPr="004B54BB">
        <w:t>pga</w:t>
      </w:r>
      <w:proofErr w:type="spellEnd"/>
      <w:r w:rsidRPr="004B54BB">
        <w:t xml:space="preserve"> alder.</w:t>
      </w:r>
    </w:p>
    <w:p w14:paraId="2EE9A392" w14:textId="77777777" w:rsidR="00574C03" w:rsidRPr="00CD4F6B" w:rsidRDefault="00574C03" w:rsidP="00574C03">
      <w:pPr>
        <w:rPr>
          <w:b/>
          <w:bCs/>
        </w:rPr>
      </w:pPr>
      <w:r w:rsidRPr="00CD4F6B">
        <w:rPr>
          <w:b/>
          <w:bCs/>
        </w:rPr>
        <w:t>Opdateret viden</w:t>
      </w:r>
    </w:p>
    <w:p w14:paraId="5434E6A3" w14:textId="77777777" w:rsidR="00574C03" w:rsidRPr="004B54BB" w:rsidRDefault="00574C03" w:rsidP="00574C03">
      <w:r w:rsidRPr="004B54BB">
        <w:t xml:space="preserve">FPL skal give sine medlemmer mulighed for fortsat vedligeholdelse af faglig kompetence med gode foredrag både om de store folkesygdomme, hvor man som FPL-medlem fortsat bliver spurgt om dette og hint af venner og bekendte, men også om emner af almen interesse. </w:t>
      </w:r>
    </w:p>
    <w:p w14:paraId="0C80E9D0" w14:textId="77777777" w:rsidR="00574C03" w:rsidRPr="004B54BB" w:rsidRDefault="00574C03" w:rsidP="00574C03">
      <w:r w:rsidRPr="004B54BB">
        <w:t xml:space="preserve">Vi skal fortsat tilbyde hjerte/lunge- rednings-kurser i FPL-regi, som ideelt bør være gratis for medlemmerne. </w:t>
      </w:r>
    </w:p>
    <w:p w14:paraId="489687EF" w14:textId="77777777" w:rsidR="00574C03" w:rsidRPr="004B54BB" w:rsidRDefault="00574C03" w:rsidP="00574C03">
      <w:r w:rsidRPr="004B54BB">
        <w:t xml:space="preserve">Jeg går ind for demokrati i Lægeforeningen </w:t>
      </w:r>
    </w:p>
    <w:p w14:paraId="51E9BE94" w14:textId="77777777" w:rsidR="00574C03" w:rsidRPr="004B54BB" w:rsidRDefault="00574C03" w:rsidP="00574C03">
      <w:r w:rsidRPr="004B54BB">
        <w:t xml:space="preserve">Lægeforeningen er en standsforening og ikke kun en fagforening. Derfor har Lægeforeningen også vægt, når foreningen udtaler sig om sundhedspolitik. Men selvom FPL udgør </w:t>
      </w:r>
      <w:proofErr w:type="spellStart"/>
      <w:r w:rsidRPr="004B54BB">
        <w:t>ca</w:t>
      </w:r>
      <w:proofErr w:type="spellEnd"/>
      <w:r w:rsidRPr="004B54BB">
        <w:t xml:space="preserve"> 19% af Lægeforeningens medlemmer, er vi ikke som FAYL, FAS og PLO en delforening. Vi har derfor ikke plads i Lægeforeningens bestyrelse. Dermed har vi på trods af mange års erfaring kun indflydelse </w:t>
      </w:r>
    </w:p>
    <w:p w14:paraId="0F411D0B" w14:textId="77777777" w:rsidR="00574C03" w:rsidRPr="004B54BB" w:rsidRDefault="00574C03" w:rsidP="00574C03">
      <w:r w:rsidRPr="004B54BB">
        <w:t>på Lægeforeningens sundhedspolitik via vores 11 pladser i det 107 medlemmer store repræsentantskab, som mødes en gang årligt. Selv vores egne vedtægter for FPL udformes af Lægeforeningens bestyrelse og forelægges FPL ikke til godkendelse, men til orientering.  Jeg vil arbejde på, at FPL bliver en delforening med indflydelse på sundhedspolitikken via medlemskab af bestyrelsen. Vi skal ikke kun være en social underafdeling af Lægeforeningen.</w:t>
      </w:r>
    </w:p>
    <w:p w14:paraId="5003EA57" w14:textId="77777777" w:rsidR="00574C03" w:rsidRPr="00CD4F6B" w:rsidRDefault="00574C03" w:rsidP="00574C03">
      <w:pPr>
        <w:rPr>
          <w:b/>
          <w:bCs/>
        </w:rPr>
      </w:pPr>
      <w:r w:rsidRPr="00CD4F6B">
        <w:rPr>
          <w:b/>
          <w:bCs/>
        </w:rPr>
        <w:t>Regionale årsager:</w:t>
      </w:r>
    </w:p>
    <w:p w14:paraId="4141E00D" w14:textId="77777777" w:rsidR="00574C03" w:rsidRPr="004B54BB" w:rsidRDefault="00574C03" w:rsidP="00574C03">
      <w:r w:rsidRPr="004B54BB">
        <w:t xml:space="preserve">Sammenlægning af Region Sjælland og Region Hovedstaden rejser hidtil ukendte muligheder såvel som problemer. </w:t>
      </w:r>
    </w:p>
    <w:p w14:paraId="417A44CD" w14:textId="1F371542" w:rsidR="00692DED" w:rsidRPr="004B54BB" w:rsidRDefault="00574C03" w:rsidP="00574C03">
      <w:proofErr w:type="spellStart"/>
      <w:r w:rsidRPr="004B54BB">
        <w:t>FPL’s</w:t>
      </w:r>
      <w:proofErr w:type="spellEnd"/>
      <w:r w:rsidRPr="004B54BB">
        <w:t xml:space="preserve"> repræsentanter vil nu repræsentere hele Region Øst og ikke være delt i Sjælland og Hovedstaden. Indtil nu har vi hver for sig arrangeret FPL møder med fagligt indhold i de to regioner. Fremover vil møderne være fælles. Møder i </w:t>
      </w:r>
      <w:r w:rsidRPr="004B54BB">
        <w:lastRenderedPageBreak/>
        <w:t xml:space="preserve">det gamle region H har været holdt i Domus </w:t>
      </w:r>
      <w:proofErr w:type="spellStart"/>
      <w:r w:rsidRPr="004B54BB">
        <w:t>Medica</w:t>
      </w:r>
      <w:proofErr w:type="spellEnd"/>
      <w:r w:rsidRPr="004B54BB">
        <w:t xml:space="preserve">. Det vil sikkert ikke være problematisk for FPL-medlemmer i den nordlige del af det gamle region Sjælland at tage til Østerbro. Men for medlemmer bosiddende f.eks. på Lolland, Falster og i Kalundborg, er der langt til Domus </w:t>
      </w:r>
      <w:proofErr w:type="spellStart"/>
      <w:r w:rsidRPr="004B54BB">
        <w:t>Medica</w:t>
      </w:r>
      <w:proofErr w:type="spellEnd"/>
      <w:r w:rsidRPr="004B54BB">
        <w:t xml:space="preserve">. Jeg vil arbejde for at </w:t>
      </w:r>
      <w:proofErr w:type="gramStart"/>
      <w:r w:rsidRPr="004B54BB">
        <w:t>vore</w:t>
      </w:r>
      <w:proofErr w:type="gramEnd"/>
      <w:r w:rsidRPr="004B54BB">
        <w:t xml:space="preserve"> medlemmer, der bor langt fra København, fortsat får mulighed for fysisk at mødes enten ved at møderne dubleres i den sydlige eller vestlige del af Sjælland, eller ved streaming, hvor man kan mødes i grupper ude på Sjælland og øerne. Muligheden for at mødes socialt med gamle kolleger med lægefaglig relevans, kan ikke undervurderes.</w:t>
      </w:r>
    </w:p>
    <w:p w14:paraId="7E98935A" w14:textId="77777777" w:rsidR="00ED76CE" w:rsidRPr="00CD4F6B" w:rsidRDefault="00ED76CE" w:rsidP="00ED76CE">
      <w:pPr>
        <w:rPr>
          <w:b/>
          <w:bCs/>
        </w:rPr>
      </w:pPr>
      <w:r w:rsidRPr="00CD4F6B">
        <w:rPr>
          <w:b/>
          <w:bCs/>
        </w:rPr>
        <w:t>Politisk indflydelse</w:t>
      </w:r>
    </w:p>
    <w:p w14:paraId="3046D0EB" w14:textId="3E59CDB8" w:rsidR="00ED76CE" w:rsidRPr="004B54BB" w:rsidRDefault="00ED76CE" w:rsidP="00ED76CE">
      <w:r w:rsidRPr="004B54BB">
        <w:t xml:space="preserve">Jeg mener, vi bør have lov til at diskutere fagpolitiske emner ved FPL møder som f.eks. speciallæge-manglen udenfor København. Som det er i dag, må </w:t>
      </w:r>
      <w:proofErr w:type="gramStart"/>
      <w:r w:rsidRPr="004B54BB">
        <w:t>vore</w:t>
      </w:r>
      <w:proofErr w:type="gramEnd"/>
      <w:r w:rsidRPr="004B54BB">
        <w:t xml:space="preserve"> møder ikke være politiske –vi har derfor heller ikke måttet diskutere f.eks. aktiv dødshjælp ved FPL-møder. Det skal vi arbejde på at lave om. Som FPL-medlemmer repræsenterer vi en stor faglig erfaring gennem hvilken, vi bør have indflydelse på Lægeforeningens politik.  </w:t>
      </w:r>
    </w:p>
    <w:p w14:paraId="36A853FF" w14:textId="77777777" w:rsidR="00ED76CE" w:rsidRPr="004B54BB" w:rsidRDefault="00ED76CE" w:rsidP="00ED76CE"/>
    <w:p w14:paraId="4678D1B6" w14:textId="77777777" w:rsidR="00ED76CE" w:rsidRPr="004B54BB" w:rsidRDefault="00ED76CE" w:rsidP="00ED76CE">
      <w:r w:rsidRPr="00CD4F6B">
        <w:rPr>
          <w:b/>
          <w:bCs/>
        </w:rPr>
        <w:t>Hvem er jeg</w:t>
      </w:r>
      <w:r w:rsidRPr="004B54BB">
        <w:t>:</w:t>
      </w:r>
    </w:p>
    <w:p w14:paraId="24121BF2" w14:textId="77777777" w:rsidR="00ED76CE" w:rsidRPr="004B54BB" w:rsidRDefault="00ED76CE" w:rsidP="00ED76CE">
      <w:r w:rsidRPr="004B54BB">
        <w:t xml:space="preserve">Jeg er 74 år, oprindelig fra Slagelse, bosiddende i Roskilde de sidste 45 år og pensioneret fra 1/3 2022. </w:t>
      </w:r>
    </w:p>
    <w:p w14:paraId="2E98A831" w14:textId="188B5735" w:rsidR="00ED76CE" w:rsidRPr="004B54BB" w:rsidRDefault="00ED76CE" w:rsidP="00ED76CE">
      <w:r w:rsidRPr="004B54BB">
        <w:t>Jeg har tidligere arbejdet i såvel Slagelse som Nykøbing Falster, men haft størstedelen af mit arbejdsliv i Region H</w:t>
      </w:r>
    </w:p>
    <w:p w14:paraId="3D34FE0B" w14:textId="77777777" w:rsidR="00ED76CE" w:rsidRPr="004B54BB" w:rsidRDefault="00ED76CE" w:rsidP="00ED76CE">
      <w:r w:rsidRPr="004B54BB">
        <w:t xml:space="preserve">Jeg blev valgt som suppleant til </w:t>
      </w:r>
      <w:proofErr w:type="spellStart"/>
      <w:r w:rsidRPr="004B54BB">
        <w:t>FPL’s</w:t>
      </w:r>
      <w:proofErr w:type="spellEnd"/>
      <w:r w:rsidRPr="004B54BB">
        <w:t xml:space="preserve"> bestyrelse i 2024 og har siden januar 2026 været ordinært medlem efter den ene af region Sjællands 2 repræsentanter gik tilbage til FAS. Jeg er derfor nu på valg efter 2 år og vil gerne fortsætte.</w:t>
      </w:r>
    </w:p>
    <w:p w14:paraId="3502B008" w14:textId="77777777" w:rsidR="00ED76CE" w:rsidRPr="004B54BB" w:rsidRDefault="00ED76CE" w:rsidP="00ED76CE">
      <w:r w:rsidRPr="004B54BB">
        <w:t xml:space="preserve">Jeg er aktiv i Ældresagen, hvor jeg for Roskilde er valgt ind i Ældre og Sundheds udvalget for Østsjælland og øerne. Jeg håber der igennem at få indflydelse på beslutningerne i det tilsvarende sundhedsråd  </w:t>
      </w:r>
    </w:p>
    <w:p w14:paraId="4327FA0C" w14:textId="77777777" w:rsidR="00ED76CE" w:rsidRPr="004B54BB" w:rsidRDefault="00ED76CE" w:rsidP="00ED76CE">
      <w:r w:rsidRPr="004B54BB">
        <w:t xml:space="preserve">Jeg er kandidat fra 1979 og var i mine unge dage fagpolitisk aktiv </w:t>
      </w:r>
      <w:proofErr w:type="spellStart"/>
      <w:r w:rsidRPr="004B54BB">
        <w:t>bl.a</w:t>
      </w:r>
      <w:proofErr w:type="spellEnd"/>
      <w:r w:rsidRPr="004B54BB">
        <w:t xml:space="preserve"> som medlem af Amtsreservelægerådet for Vestsjællands Amt i 1980-82 inkl. og formand for dette i 1981 og 82 </w:t>
      </w:r>
    </w:p>
    <w:p w14:paraId="6FB081B6" w14:textId="77777777" w:rsidR="00ED76CE" w:rsidRPr="004B54BB" w:rsidRDefault="00ED76CE" w:rsidP="00ED76CE">
      <w:r w:rsidRPr="004B54BB">
        <w:t xml:space="preserve">(herunder også under lægestrejken i maj 1981). Fra 1980 til 84 var jeg medlem af </w:t>
      </w:r>
      <w:proofErr w:type="spellStart"/>
      <w:r w:rsidRPr="004B54BB">
        <w:t>FAYL’s</w:t>
      </w:r>
      <w:proofErr w:type="spellEnd"/>
      <w:r w:rsidRPr="004B54BB">
        <w:t xml:space="preserve"> og </w:t>
      </w:r>
      <w:proofErr w:type="spellStart"/>
      <w:r w:rsidRPr="004B54BB">
        <w:t>DADL’s</w:t>
      </w:r>
      <w:proofErr w:type="spellEnd"/>
      <w:r w:rsidRPr="004B54BB">
        <w:t xml:space="preserve"> repræsentantskaber for Vestsjællands Amt, Fra 1983 til 86 var jeg medlem af Amtsreservelægerådet for Frederiksborg </w:t>
      </w:r>
      <w:proofErr w:type="gramStart"/>
      <w:r w:rsidRPr="004B54BB">
        <w:t>Amt  og</w:t>
      </w:r>
      <w:proofErr w:type="gramEnd"/>
      <w:r w:rsidRPr="004B54BB">
        <w:t xml:space="preserve"> samtidig af Voldgiftsretten.   </w:t>
      </w:r>
    </w:p>
    <w:p w14:paraId="616D1DC6" w14:textId="77777777" w:rsidR="00ED76CE" w:rsidRPr="004B54BB" w:rsidRDefault="00ED76CE" w:rsidP="00ED76CE">
      <w:r w:rsidRPr="004B54BB">
        <w:t xml:space="preserve">Klinisk har jeg arbejdet først på Slagelse sygehus og derefter på Hillerød og Frederikssund indtil jeg i perioden 1986 til 95 arbejdede i </w:t>
      </w:r>
      <w:proofErr w:type="spellStart"/>
      <w:r w:rsidRPr="004B54BB">
        <w:t>NovoNordisk</w:t>
      </w:r>
      <w:proofErr w:type="spellEnd"/>
      <w:r w:rsidRPr="004B54BB">
        <w:t>, det meste af tiden som international medicinsk direktør i divisionen for hormonbehandling af kvinder i overgangsalderen. Jeg kom tilbage til klinikken i 1995 og fik kursusstilling i gynækologi på Nykøbing Falster og Gentofte og fortsatte som afdelingslæge i Gentofte indtil 2003. Fra 2003 var jeg først afdelingslæge og derefter de sidste mange år til 2022 overlæge på Gynækologisk afdeling på Rigshospitalet.</w:t>
      </w:r>
    </w:p>
    <w:p w14:paraId="3A212986" w14:textId="321C1C1B" w:rsidR="00ED76CE" w:rsidRPr="004B54BB" w:rsidRDefault="00ED76CE" w:rsidP="00ED76CE">
      <w:r w:rsidRPr="004B54BB">
        <w:t>Videnskabeligt har jeg publiceret 2 bogkapitler, 45 artikler i peer-</w:t>
      </w:r>
      <w:proofErr w:type="spellStart"/>
      <w:r w:rsidRPr="004B54BB">
        <w:t>reviewed</w:t>
      </w:r>
      <w:proofErr w:type="spellEnd"/>
      <w:r w:rsidRPr="004B54BB">
        <w:t xml:space="preserve"> tidsskrifter og en del populærvidenskabelige. Jeg har Universitetets guldmedalje og har holdt over 100 foredrag ved mere end 50 internationale konferencer og ofte været </w:t>
      </w:r>
      <w:proofErr w:type="spellStart"/>
      <w:r w:rsidRPr="004B54BB">
        <w:t>chairman</w:t>
      </w:r>
      <w:proofErr w:type="spellEnd"/>
      <w:r w:rsidRPr="004B54BB">
        <w:t xml:space="preserve">. Jeg har været aktiv i mange gynækologiske guideline grupper og i en periode været udpeget af DSOG som ekspert i Institut for Rationel </w:t>
      </w:r>
      <w:proofErr w:type="spellStart"/>
      <w:r w:rsidRPr="004B54BB">
        <w:t>Farmakoterapi</w:t>
      </w:r>
      <w:proofErr w:type="spellEnd"/>
      <w:r w:rsidRPr="004B54BB">
        <w:t>.</w:t>
      </w:r>
    </w:p>
    <w:sectPr w:rsidR="00ED76CE" w:rsidRPr="004B54BB" w:rsidSect="00295CD8">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CE471" w14:textId="77777777" w:rsidR="0083690C" w:rsidRDefault="0083690C" w:rsidP="00D61837">
      <w:pPr>
        <w:spacing w:after="0" w:line="240" w:lineRule="auto"/>
      </w:pPr>
      <w:r>
        <w:separator/>
      </w:r>
    </w:p>
  </w:endnote>
  <w:endnote w:type="continuationSeparator" w:id="0">
    <w:p w14:paraId="119CF001" w14:textId="77777777" w:rsidR="0083690C" w:rsidRDefault="0083690C" w:rsidP="00D6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4A04" w14:textId="1035875C" w:rsidR="00D61837" w:rsidRDefault="00D61837">
    <w:pPr>
      <w:pStyle w:val="Sidefod"/>
    </w:pPr>
  </w:p>
  <w:p w14:paraId="5325C281" w14:textId="77777777" w:rsidR="00D61837" w:rsidRDefault="00D6183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01A02" w14:textId="77777777" w:rsidR="0083690C" w:rsidRDefault="0083690C" w:rsidP="00D61837">
      <w:pPr>
        <w:spacing w:after="0" w:line="240" w:lineRule="auto"/>
      </w:pPr>
      <w:r>
        <w:separator/>
      </w:r>
    </w:p>
  </w:footnote>
  <w:footnote w:type="continuationSeparator" w:id="0">
    <w:p w14:paraId="3BEDA956" w14:textId="77777777" w:rsidR="0083690C" w:rsidRDefault="0083690C" w:rsidP="00D61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C5F6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bullet="t">
        <v:imagedata r:id="rId1" o:title="pil"/>
      </v:shape>
    </w:pict>
  </w:numPicBullet>
  <w:numPicBullet w:numPicBulletId="1">
    <w:pict>
      <v:shape id="_x0000_i1026" type="#_x0000_t75" style="width:45pt;height:66pt" o:bullet="t">
        <v:imagedata r:id="rId2" o:title="pil2"/>
      </v:shape>
    </w:pict>
  </w:numPicBullet>
  <w:numPicBullet w:numPicBulletId="2">
    <w:pict>
      <v:shape id="_x0000_i1027" type="#_x0000_t75" style="width:21pt;height:25.5pt" o:bullet="t">
        <v:imagedata r:id="rId3" o:title="pil3"/>
      </v:shape>
    </w:pict>
  </w:numPicBullet>
  <w:numPicBullet w:numPicBulletId="3">
    <w:pict>
      <v:shape id="_x0000_i1028" type="#_x0000_t75" style="width:21pt;height:45pt" o:bullet="t">
        <v:imagedata r:id="rId4" o:title="pil4"/>
      </v:shape>
    </w:pict>
  </w:numPicBullet>
  <w:abstractNum w:abstractNumId="0" w15:restartNumberingAfterBreak="0">
    <w:nsid w:val="00AC78BD"/>
    <w:multiLevelType w:val="hybridMultilevel"/>
    <w:tmpl w:val="BAB654C6"/>
    <w:lvl w:ilvl="0" w:tplc="9FAAEDCC">
      <w:numFmt w:val="bullet"/>
      <w:lvlText w:val=""/>
      <w:lvlJc w:val="left"/>
      <w:pPr>
        <w:tabs>
          <w:tab w:val="num" w:pos="454"/>
        </w:tabs>
        <w:ind w:left="454" w:hanging="454"/>
      </w:pPr>
      <w:rPr>
        <w:rFonts w:ascii="Wingdings" w:eastAsia="Wingdings" w:hAnsi="Wingdings" w:cs="Wingdings" w:hint="default"/>
        <w:b w:val="0"/>
        <w:bCs w:val="0"/>
        <w:i w:val="0"/>
        <w:iCs w:val="0"/>
        <w:color w:val="FF0000"/>
        <w:w w:val="99"/>
        <w:sz w:val="32"/>
        <w:szCs w:val="32"/>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F076D2"/>
    <w:multiLevelType w:val="hybridMultilevel"/>
    <w:tmpl w:val="31088016"/>
    <w:lvl w:ilvl="0" w:tplc="B05C6182">
      <w:start w:val="1"/>
      <w:numFmt w:val="bullet"/>
      <w:lvlText w:val=""/>
      <w:lvlPicBulletId w:val="3"/>
      <w:lvlJc w:val="left"/>
      <w:pPr>
        <w:tabs>
          <w:tab w:val="num" w:pos="284"/>
        </w:tabs>
        <w:ind w:left="284" w:hanging="284"/>
      </w:pPr>
      <w:rPr>
        <w:rFonts w:ascii="Symbol" w:hAnsi="Symbol" w:hint="default"/>
        <w:b w:val="0"/>
        <w:bCs w:val="0"/>
        <w:i w:val="0"/>
        <w:iCs w:val="0"/>
        <w:color w:val="auto"/>
        <w:w w:val="99"/>
        <w:sz w:val="32"/>
        <w:szCs w:val="32"/>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F6B5D52"/>
    <w:multiLevelType w:val="multilevel"/>
    <w:tmpl w:val="9600E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258F9"/>
    <w:multiLevelType w:val="hybridMultilevel"/>
    <w:tmpl w:val="276225FE"/>
    <w:lvl w:ilvl="0" w:tplc="F22899D8">
      <w:start w:val="1"/>
      <w:numFmt w:val="bullet"/>
      <w:lvlText w:val=""/>
      <w:lvlPicBulletId w:val="0"/>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47A62D9"/>
    <w:multiLevelType w:val="hybridMultilevel"/>
    <w:tmpl w:val="B40000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98112180">
    <w:abstractNumId w:val="4"/>
  </w:num>
  <w:num w:numId="2" w16cid:durableId="241841403">
    <w:abstractNumId w:val="0"/>
  </w:num>
  <w:num w:numId="3" w16cid:durableId="1905986616">
    <w:abstractNumId w:val="1"/>
  </w:num>
  <w:num w:numId="4" w16cid:durableId="1825075695">
    <w:abstractNumId w:val="3"/>
  </w:num>
  <w:num w:numId="5" w16cid:durableId="420219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47"/>
    <w:rsid w:val="00040DA7"/>
    <w:rsid w:val="00066CFD"/>
    <w:rsid w:val="00083416"/>
    <w:rsid w:val="000E561B"/>
    <w:rsid w:val="001365B5"/>
    <w:rsid w:val="0014326E"/>
    <w:rsid w:val="00182F38"/>
    <w:rsid w:val="00196AC3"/>
    <w:rsid w:val="001C0824"/>
    <w:rsid w:val="001F42EC"/>
    <w:rsid w:val="00295CD8"/>
    <w:rsid w:val="002C608D"/>
    <w:rsid w:val="00301B2A"/>
    <w:rsid w:val="00355F4B"/>
    <w:rsid w:val="003E23EE"/>
    <w:rsid w:val="004122F1"/>
    <w:rsid w:val="004325D3"/>
    <w:rsid w:val="00443A47"/>
    <w:rsid w:val="00493C5D"/>
    <w:rsid w:val="004B13D7"/>
    <w:rsid w:val="004B54BB"/>
    <w:rsid w:val="0054704C"/>
    <w:rsid w:val="00574C03"/>
    <w:rsid w:val="005953AD"/>
    <w:rsid w:val="005C695E"/>
    <w:rsid w:val="0060409B"/>
    <w:rsid w:val="00604D71"/>
    <w:rsid w:val="00692DED"/>
    <w:rsid w:val="00694347"/>
    <w:rsid w:val="006B0803"/>
    <w:rsid w:val="006B1F71"/>
    <w:rsid w:val="006B1F7D"/>
    <w:rsid w:val="00705959"/>
    <w:rsid w:val="0070792A"/>
    <w:rsid w:val="00722EF2"/>
    <w:rsid w:val="007308B9"/>
    <w:rsid w:val="007A0F5F"/>
    <w:rsid w:val="007B5081"/>
    <w:rsid w:val="007B59D2"/>
    <w:rsid w:val="007D4A54"/>
    <w:rsid w:val="007D7FBB"/>
    <w:rsid w:val="00820985"/>
    <w:rsid w:val="00833396"/>
    <w:rsid w:val="0083690C"/>
    <w:rsid w:val="00844045"/>
    <w:rsid w:val="008A6B6C"/>
    <w:rsid w:val="008C2AEB"/>
    <w:rsid w:val="008C422D"/>
    <w:rsid w:val="008C4E7F"/>
    <w:rsid w:val="00971D9C"/>
    <w:rsid w:val="009C6BCF"/>
    <w:rsid w:val="009E5708"/>
    <w:rsid w:val="00A45185"/>
    <w:rsid w:val="00AC73BD"/>
    <w:rsid w:val="00B061B4"/>
    <w:rsid w:val="00B0709A"/>
    <w:rsid w:val="00B07569"/>
    <w:rsid w:val="00B10A3D"/>
    <w:rsid w:val="00B52611"/>
    <w:rsid w:val="00BA1D56"/>
    <w:rsid w:val="00CC20D9"/>
    <w:rsid w:val="00CD4F6B"/>
    <w:rsid w:val="00CF0863"/>
    <w:rsid w:val="00D06182"/>
    <w:rsid w:val="00D268D4"/>
    <w:rsid w:val="00D61837"/>
    <w:rsid w:val="00D943E6"/>
    <w:rsid w:val="00DF0988"/>
    <w:rsid w:val="00DF6820"/>
    <w:rsid w:val="00E7659B"/>
    <w:rsid w:val="00ED76CE"/>
    <w:rsid w:val="00F04547"/>
    <w:rsid w:val="00F93B5F"/>
    <w:rsid w:val="00FC1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DFD9D"/>
  <w15:chartTrackingRefBased/>
  <w15:docId w15:val="{BEB3D75B-2DC2-4687-AE33-554A7FB0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D56"/>
  </w:style>
  <w:style w:type="paragraph" w:styleId="Overskrift1">
    <w:name w:val="heading 1"/>
    <w:basedOn w:val="Normal"/>
    <w:link w:val="Overskrift1Tegn"/>
    <w:uiPriority w:val="9"/>
    <w:qFormat/>
    <w:rsid w:val="00BA1D56"/>
    <w:pPr>
      <w:widowControl w:val="0"/>
      <w:autoSpaceDE w:val="0"/>
      <w:autoSpaceDN w:val="0"/>
      <w:spacing w:after="0" w:line="240" w:lineRule="auto"/>
      <w:ind w:left="803"/>
      <w:outlineLvl w:val="0"/>
    </w:pPr>
    <w:rPr>
      <w:rFonts w:ascii="Calibri" w:eastAsia="Calibri" w:hAnsi="Calibri" w:cs="Calibri"/>
      <w:b/>
      <w:bCs/>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1C0824"/>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typeiafsnit"/>
    <w:link w:val="Overskrift1"/>
    <w:uiPriority w:val="9"/>
    <w:rsid w:val="00BA1D56"/>
    <w:rPr>
      <w:rFonts w:ascii="Calibri" w:eastAsia="Calibri" w:hAnsi="Calibri" w:cs="Calibri"/>
      <w:b/>
      <w:bCs/>
      <w:sz w:val="32"/>
      <w:szCs w:val="32"/>
    </w:rPr>
  </w:style>
  <w:style w:type="paragraph" w:styleId="Brdtekst">
    <w:name w:val="Body Text"/>
    <w:basedOn w:val="Normal"/>
    <w:link w:val="BrdtekstTegn"/>
    <w:uiPriority w:val="1"/>
    <w:qFormat/>
    <w:rsid w:val="00BA1D56"/>
    <w:pPr>
      <w:widowControl w:val="0"/>
      <w:autoSpaceDE w:val="0"/>
      <w:autoSpaceDN w:val="0"/>
      <w:spacing w:after="0" w:line="240" w:lineRule="auto"/>
    </w:pPr>
    <w:rPr>
      <w:rFonts w:ascii="Calibri" w:eastAsia="Calibri" w:hAnsi="Calibri" w:cs="Calibri"/>
      <w:sz w:val="32"/>
      <w:szCs w:val="32"/>
    </w:rPr>
  </w:style>
  <w:style w:type="character" w:customStyle="1" w:styleId="BrdtekstTegn">
    <w:name w:val="Brødtekst Tegn"/>
    <w:basedOn w:val="Standardskrifttypeiafsnit"/>
    <w:link w:val="Brdtekst"/>
    <w:uiPriority w:val="1"/>
    <w:rsid w:val="00BA1D56"/>
    <w:rPr>
      <w:rFonts w:ascii="Calibri" w:eastAsia="Calibri" w:hAnsi="Calibri" w:cs="Calibri"/>
      <w:sz w:val="32"/>
      <w:szCs w:val="32"/>
    </w:rPr>
  </w:style>
  <w:style w:type="character" w:styleId="Hyperlink">
    <w:name w:val="Hyperlink"/>
    <w:basedOn w:val="Standardskrifttypeiafsnit"/>
    <w:uiPriority w:val="99"/>
    <w:unhideWhenUsed/>
    <w:rsid w:val="001365B5"/>
    <w:rPr>
      <w:color w:val="0563C1" w:themeColor="hyperlink"/>
      <w:u w:val="single"/>
    </w:rPr>
  </w:style>
  <w:style w:type="character" w:styleId="Ulstomtale">
    <w:name w:val="Unresolved Mention"/>
    <w:basedOn w:val="Standardskrifttypeiafsnit"/>
    <w:uiPriority w:val="99"/>
    <w:semiHidden/>
    <w:unhideWhenUsed/>
    <w:rsid w:val="001365B5"/>
    <w:rPr>
      <w:color w:val="605E5C"/>
      <w:shd w:val="clear" w:color="auto" w:fill="E1DFDD"/>
    </w:rPr>
  </w:style>
  <w:style w:type="paragraph" w:styleId="Sidehoved">
    <w:name w:val="header"/>
    <w:basedOn w:val="Normal"/>
    <w:link w:val="SidehovedTegn"/>
    <w:uiPriority w:val="99"/>
    <w:unhideWhenUsed/>
    <w:rsid w:val="00D618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1837"/>
  </w:style>
  <w:style w:type="paragraph" w:styleId="Sidefod">
    <w:name w:val="footer"/>
    <w:basedOn w:val="Normal"/>
    <w:link w:val="SidefodTegn"/>
    <w:uiPriority w:val="99"/>
    <w:unhideWhenUsed/>
    <w:rsid w:val="00D618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61837"/>
  </w:style>
  <w:style w:type="paragraph" w:styleId="Listeafsnit">
    <w:name w:val="List Paragraph"/>
    <w:basedOn w:val="Normal"/>
    <w:uiPriority w:val="34"/>
    <w:qFormat/>
    <w:rsid w:val="006B1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SMoveSetID xmlns="2837f088-8e3a-4f48-a6b4-15971076012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ACA4A89EF40640B06416EB3C6C8FCB" ma:contentTypeVersion="4" ma:contentTypeDescription="Create a new document." ma:contentTypeScope="" ma:versionID="d00bd8a15cdc1b2d4e84e592eab999bd">
  <xsd:schema xmlns:xsd="http://www.w3.org/2001/XMLSchema" xmlns:xs="http://www.w3.org/2001/XMLSchema" xmlns:p="http://schemas.microsoft.com/office/2006/metadata/properties" xmlns:ns2="2837f088-8e3a-4f48-a6b4-15971076012c" xmlns:ns3="a9fb0ad4-db2e-469e-ae31-97932cf59dea" targetNamespace="http://schemas.microsoft.com/office/2006/metadata/properties" ma:root="true" ma:fieldsID="c83f33d1cf5f8d80dd2044d5d7c338fd" ns2:_="" ns3:_="">
    <xsd:import namespace="2837f088-8e3a-4f48-a6b4-15971076012c"/>
    <xsd:import namespace="a9fb0ad4-db2e-469e-ae31-97932cf59dea"/>
    <xsd:element name="properties">
      <xsd:complexType>
        <xsd:sequence>
          <xsd:element name="documentManagement">
            <xsd:complexType>
              <xsd:all>
                <xsd:element ref="ns2:TSMoveSe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7f088-8e3a-4f48-a6b4-15971076012c" elementFormDefault="qualified">
    <xsd:import namespace="http://schemas.microsoft.com/office/2006/documentManagement/types"/>
    <xsd:import namespace="http://schemas.microsoft.com/office/infopath/2007/PartnerControls"/>
    <xsd:element name="TSMoveSetID" ma:index="8" nillable="true" ma:displayName="TSMoveSetID" ma:description="TSMoveSetID" ma:internalName="TSMoveSe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fb0ad4-db2e-469e-ae31-97932cf59de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BEAFF5-0CF1-4B86-B303-8BE5517F49BE}">
  <ds:schemaRefs>
    <ds:schemaRef ds:uri="http://schemas.microsoft.com/office/2006/metadata/properties"/>
    <ds:schemaRef ds:uri="http://schemas.microsoft.com/office/infopath/2007/PartnerControls"/>
    <ds:schemaRef ds:uri="2837f088-8e3a-4f48-a6b4-15971076012c"/>
  </ds:schemaRefs>
</ds:datastoreItem>
</file>

<file path=customXml/itemProps2.xml><?xml version="1.0" encoding="utf-8"?>
<ds:datastoreItem xmlns:ds="http://schemas.openxmlformats.org/officeDocument/2006/customXml" ds:itemID="{1B914670-E210-47BD-B3D2-75728CAE401F}">
  <ds:schemaRefs>
    <ds:schemaRef ds:uri="http://schemas.openxmlformats.org/officeDocument/2006/bibliography"/>
  </ds:schemaRefs>
</ds:datastoreItem>
</file>

<file path=customXml/itemProps3.xml><?xml version="1.0" encoding="utf-8"?>
<ds:datastoreItem xmlns:ds="http://schemas.openxmlformats.org/officeDocument/2006/customXml" ds:itemID="{9115FB40-420B-459C-95FD-B60BCEB19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7f088-8e3a-4f48-a6b4-15971076012c"/>
    <ds:schemaRef ds:uri="a9fb0ad4-db2e-469e-ae31-97932cf59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00777D-2A9F-4627-9279-D9D631BAE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804</Words>
  <Characters>4910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Stokholm Olsen</dc:creator>
  <cp:keywords/>
  <dc:description/>
  <cp:lastModifiedBy>Tina Windsmose Kramer</cp:lastModifiedBy>
  <cp:revision>5</cp:revision>
  <cp:lastPrinted>2021-09-08T08:38:00Z</cp:lastPrinted>
  <dcterms:created xsi:type="dcterms:W3CDTF">2026-09-16T09:11:00Z</dcterms:created>
  <dcterms:modified xsi:type="dcterms:W3CDTF">2026-09-17T07:12:00Z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0x010100EFACA4A89EF40640B06416EB3C6C8FCB</vt:lpwstr>
  </property>
</Properties>
</file>